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E2B2" w14:textId="77777777" w:rsidR="00B11D8F" w:rsidRPr="00D136FC" w:rsidRDefault="00B11D8F" w:rsidP="00B11D8F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C693630" wp14:editId="2B50B185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1B70C3D" wp14:editId="765D6097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C119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14:paraId="135DAE48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14:paraId="0BF3BD9A" w14:textId="77777777" w:rsidR="00B11D8F" w:rsidRPr="00D136FC" w:rsidRDefault="00B11D8F" w:rsidP="00B11D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14:paraId="20BD6E53" w14:textId="77777777"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1E3E3488" w14:textId="77777777" w:rsidR="00B11D8F" w:rsidRPr="00D136FC" w:rsidRDefault="00B11D8F" w:rsidP="00B11D8F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14:paraId="5371F8BB" w14:textId="77777777" w:rsidR="00B11D8F" w:rsidRPr="00D136FC" w:rsidRDefault="00B11D8F" w:rsidP="00B11D8F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56600808" w14:textId="1AE4A39C" w:rsidR="00A75EB0" w:rsidRPr="00344A5A" w:rsidRDefault="00B11D8F" w:rsidP="002303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ČR,   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9B5116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 Minerals a.s. ze dne  1</w:t>
      </w:r>
      <w:r w:rsidR="001139A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</w:t>
      </w:r>
      <w:r w:rsidR="00964BD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.5.20</w:t>
      </w:r>
      <w:r w:rsidR="001139A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22</w:t>
      </w:r>
    </w:p>
    <w:p w14:paraId="3D20FC8A" w14:textId="46BA9D57" w:rsidR="00A75EB0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Hnilička,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Mašát, Blaňár</w:t>
      </w:r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 </w:t>
      </w:r>
      <w:r w:rsidR="001139A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Blaňárová, </w:t>
      </w:r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Toncar, </w:t>
      </w:r>
      <w:r w:rsidR="001139A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Polcar, </w:t>
      </w:r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>Hejtmánek</w:t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</w:t>
      </w:r>
      <w:r w:rsidR="00964BDE">
        <w:rPr>
          <w:rFonts w:ascii="Times New Roman" w:eastAsia="Times New Roman" w:hAnsi="Times New Roman"/>
          <w:b/>
          <w:sz w:val="20"/>
          <w:szCs w:val="20"/>
          <w:lang w:eastAsia="cs-CZ"/>
        </w:rPr>
        <w:t>Kožíšek, Zelen</w:t>
      </w:r>
      <w:r w:rsidR="001139A7">
        <w:rPr>
          <w:rFonts w:ascii="Times New Roman" w:eastAsia="Times New Roman" w:hAnsi="Times New Roman"/>
          <w:b/>
          <w:sz w:val="20"/>
          <w:szCs w:val="20"/>
          <w:lang w:eastAsia="cs-CZ"/>
        </w:rPr>
        <w:t>ka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14:paraId="3585079C" w14:textId="77777777" w:rsidR="00B11D8F" w:rsidRPr="00B11D8F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977EE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</w:p>
    <w:p w14:paraId="4B81BE78" w14:textId="77777777" w:rsidR="00B11D8F" w:rsidRPr="00A4068E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14:paraId="4B74D06B" w14:textId="343FA435" w:rsidR="00B11D8F" w:rsidRDefault="00B11D8F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 w:rsidR="001139A7">
        <w:rPr>
          <w:rFonts w:ascii="Times New Roman" w:eastAsia="Times New Roman" w:hAnsi="Times New Roman"/>
          <w:b/>
          <w:lang w:eastAsia="cs-CZ"/>
        </w:rPr>
        <w:t>Polcar Václav</w:t>
      </w:r>
    </w:p>
    <w:p w14:paraId="5B6C7601" w14:textId="77777777" w:rsidR="009B5116" w:rsidRPr="00C15799" w:rsidRDefault="009B5116" w:rsidP="00B11D8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6AF7FC19" w14:textId="77777777" w:rsidR="00A75EB0" w:rsidRPr="009B5116" w:rsidRDefault="00B11D8F" w:rsidP="009B5116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>
        <w:rPr>
          <w:b/>
          <w:color w:val="0000CC"/>
          <w:sz w:val="36"/>
          <w:szCs w:val="36"/>
          <w:u w:val="single"/>
          <w:lang w:eastAsia="cs-CZ"/>
        </w:rPr>
        <w:t xml:space="preserve">Předseda seznámil přítomné </w:t>
      </w:r>
      <w:r w:rsidR="00022E28">
        <w:rPr>
          <w:b/>
          <w:color w:val="0000CC"/>
          <w:sz w:val="36"/>
          <w:szCs w:val="36"/>
          <w:u w:val="single"/>
          <w:lang w:eastAsia="cs-CZ"/>
        </w:rPr>
        <w:t>, VZO projednal</w:t>
      </w:r>
    </w:p>
    <w:p w14:paraId="02097306" w14:textId="34F0EAC7" w:rsidR="00ED7956" w:rsidRDefault="007F358B" w:rsidP="001139A7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-p</w:t>
      </w:r>
      <w:r w:rsidR="00202CF2">
        <w:rPr>
          <w:rFonts w:ascii="Times New Roman" w:eastAsia="Times New Roman" w:hAnsi="Times New Roman"/>
          <w:b/>
          <w:lang w:eastAsia="cs-CZ"/>
        </w:rPr>
        <w:t xml:space="preserve">ředseda uvítal přítomné a </w:t>
      </w:r>
      <w:r w:rsidR="00F16EE5">
        <w:rPr>
          <w:rFonts w:ascii="Times New Roman" w:eastAsia="Times New Roman" w:hAnsi="Times New Roman"/>
          <w:b/>
          <w:lang w:eastAsia="cs-CZ"/>
        </w:rPr>
        <w:t xml:space="preserve">VZO </w:t>
      </w:r>
      <w:r w:rsidR="00202CF2">
        <w:rPr>
          <w:rFonts w:ascii="Times New Roman" w:eastAsia="Times New Roman" w:hAnsi="Times New Roman"/>
          <w:b/>
          <w:lang w:eastAsia="cs-CZ"/>
        </w:rPr>
        <w:t xml:space="preserve">zhodnotil </w:t>
      </w:r>
      <w:r w:rsidR="002E6AAD">
        <w:rPr>
          <w:rFonts w:ascii="Times New Roman" w:eastAsia="Times New Roman" w:hAnsi="Times New Roman"/>
          <w:b/>
          <w:lang w:eastAsia="cs-CZ"/>
        </w:rPr>
        <w:t xml:space="preserve">zadané úkoly a </w:t>
      </w:r>
      <w:r w:rsidR="006D0490">
        <w:rPr>
          <w:rFonts w:ascii="Times New Roman" w:eastAsia="Times New Roman" w:hAnsi="Times New Roman"/>
          <w:b/>
          <w:lang w:eastAsia="cs-CZ"/>
        </w:rPr>
        <w:t>situaci od poslední porady</w:t>
      </w:r>
      <w:r w:rsidR="009B5116">
        <w:rPr>
          <w:rFonts w:ascii="Times New Roman" w:eastAsia="Times New Roman" w:hAnsi="Times New Roman"/>
          <w:b/>
          <w:lang w:eastAsia="cs-CZ"/>
        </w:rPr>
        <w:t>. K otázce situace návrhů naší odborové organizace k</w:t>
      </w:r>
      <w:r w:rsidR="001139A7">
        <w:rPr>
          <w:rFonts w:ascii="Times New Roman" w:eastAsia="Times New Roman" w:hAnsi="Times New Roman"/>
          <w:b/>
          <w:lang w:eastAsia="cs-CZ"/>
        </w:rPr>
        <w:t> úpravě mezd části zaměstnanců bylo sděleno, že tuto situaci na náš návrh</w:t>
      </w:r>
      <w:r w:rsidR="00773DAD">
        <w:rPr>
          <w:rFonts w:ascii="Times New Roman" w:eastAsia="Times New Roman" w:hAnsi="Times New Roman"/>
          <w:b/>
          <w:lang w:eastAsia="cs-CZ"/>
        </w:rPr>
        <w:t>u</w:t>
      </w:r>
      <w:r w:rsidR="001139A7">
        <w:rPr>
          <w:rFonts w:ascii="Times New Roman" w:eastAsia="Times New Roman" w:hAnsi="Times New Roman"/>
          <w:b/>
          <w:lang w:eastAsia="cs-CZ"/>
        </w:rPr>
        <w:t xml:space="preserve"> řeší předseda KOO pan Hauzner s ekonomickým ředitelem Ing. Bártou. </w:t>
      </w:r>
    </w:p>
    <w:p w14:paraId="43CEAF9C" w14:textId="6B33DE84" w:rsidR="00641207" w:rsidRDefault="00641207" w:rsidP="001139A7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3FEC6EE8" w14:textId="462CE3F3" w:rsidR="00641207" w:rsidRDefault="0098125A" w:rsidP="0098125A">
      <w:pPr>
        <w:pStyle w:val="Bezmezer"/>
        <w:rPr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</w:t>
      </w:r>
      <w:r w:rsidR="00641207">
        <w:rPr>
          <w:rFonts w:ascii="Times New Roman" w:eastAsia="Times New Roman" w:hAnsi="Times New Roman"/>
          <w:b/>
          <w:lang w:eastAsia="cs-CZ"/>
        </w:rPr>
        <w:t>VZO na základě žádosti zaměstnavatele projednal skončení pracovního poměru u dvou našich zaměstnanců a to ze zdravotních důvodů. VZO po diskusi souhlasí.</w:t>
      </w:r>
    </w:p>
    <w:p w14:paraId="3F8E5052" w14:textId="39246C3E" w:rsidR="00773FC3" w:rsidRDefault="00773FC3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455964EF" w14:textId="4A3A241A" w:rsidR="00222018" w:rsidRDefault="00222018" w:rsidP="00202CF2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 výsledky Konference - členské schůze ze dne14.4.2022</w:t>
      </w:r>
    </w:p>
    <w:p w14:paraId="29DC4CBF" w14:textId="0C9C09BA" w:rsidR="00222018" w:rsidRPr="00222018" w:rsidRDefault="00222018" w:rsidP="00222018">
      <w:pPr>
        <w:pStyle w:val="Bezmezer"/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</w:pPr>
      <w:r w:rsidRPr="00222018">
        <w:rPr>
          <w:rFonts w:ascii="Times New Roman" w:eastAsia="Times New Roman" w:hAnsi="Times New Roman"/>
          <w:b/>
          <w:color w:val="0000CC"/>
          <w:sz w:val="24"/>
          <w:szCs w:val="24"/>
          <w:lang w:eastAsia="cs-CZ"/>
        </w:rPr>
        <w:t xml:space="preserve">            </w:t>
      </w:r>
      <w:r w:rsidRPr="00222018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 xml:space="preserve">Materiály, které mají Vaši zástupci u sebe k disposici: </w:t>
      </w:r>
    </w:p>
    <w:p w14:paraId="0379063E" w14:textId="77777777" w:rsidR="00222018" w:rsidRPr="004E1B20" w:rsidRDefault="00222018" w:rsidP="00222018">
      <w:pPr>
        <w:pStyle w:val="Bezmezer"/>
        <w:rPr>
          <w:b/>
          <w:lang w:eastAsia="cs-CZ"/>
        </w:rPr>
      </w:pPr>
      <w:r w:rsidRPr="00222018">
        <w:rPr>
          <w:rFonts w:ascii="Times New Roman" w:eastAsia="Times New Roman" w:hAnsi="Times New Roman"/>
          <w:b/>
          <w:lang w:eastAsia="cs-CZ"/>
        </w:rPr>
        <w:t xml:space="preserve">           </w:t>
      </w:r>
      <w:r w:rsidRPr="00222018">
        <w:rPr>
          <w:rFonts w:ascii="Times New Roman" w:eastAsia="Times New Roman" w:hAnsi="Times New Roman"/>
          <w:b/>
          <w:lang w:eastAsia="cs-CZ"/>
        </w:rPr>
        <w:tab/>
      </w:r>
      <w:r w:rsidRPr="004E1B20">
        <w:rPr>
          <w:b/>
          <w:lang w:eastAsia="cs-CZ"/>
        </w:rPr>
        <w:t>Zákoník práce</w:t>
      </w:r>
    </w:p>
    <w:p w14:paraId="54F13D9B" w14:textId="77777777" w:rsidR="00222018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Pracovní a odborové výročí za rok 20</w:t>
      </w:r>
      <w:r>
        <w:rPr>
          <w:b/>
          <w:lang w:eastAsia="cs-CZ"/>
        </w:rPr>
        <w:t>22</w:t>
      </w:r>
    </w:p>
    <w:p w14:paraId="45D54F48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Statut podpůrného fondu OS STAVBA ČR</w:t>
      </w:r>
    </w:p>
    <w:p w14:paraId="234F4D2F" w14:textId="77777777" w:rsidR="00222018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Řád právní pomoci OS STAVBA ČR</w:t>
      </w:r>
    </w:p>
    <w:p w14:paraId="3450B740" w14:textId="77777777" w:rsidR="00222018" w:rsidRDefault="00222018" w:rsidP="00222018">
      <w:pPr>
        <w:pStyle w:val="Bezmezer"/>
        <w:ind w:firstLine="708"/>
        <w:rPr>
          <w:b/>
          <w:lang w:eastAsia="cs-CZ"/>
        </w:rPr>
      </w:pPr>
      <w:r>
        <w:rPr>
          <w:b/>
          <w:lang w:eastAsia="cs-CZ"/>
        </w:rPr>
        <w:t>Materiály z Konference VZO 2022</w:t>
      </w:r>
    </w:p>
    <w:p w14:paraId="1792EE6A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</w:t>
      </w:r>
      <w:r>
        <w:rPr>
          <w:b/>
          <w:lang w:eastAsia="cs-CZ"/>
        </w:rPr>
        <w:t>tivní smlouva pro rok 2022</w:t>
      </w:r>
    </w:p>
    <w:p w14:paraId="7AD11C04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Stanovy odborové organizace</w:t>
      </w:r>
      <w:r>
        <w:rPr>
          <w:b/>
          <w:lang w:eastAsia="cs-CZ"/>
        </w:rPr>
        <w:t xml:space="preserve"> 2022</w:t>
      </w:r>
    </w:p>
    <w:p w14:paraId="432CB88B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Výhody pro zaměstnance z kolektivní smlouvy</w:t>
      </w:r>
      <w:r>
        <w:rPr>
          <w:b/>
          <w:lang w:eastAsia="cs-CZ"/>
        </w:rPr>
        <w:t xml:space="preserve"> 2022</w:t>
      </w:r>
    </w:p>
    <w:p w14:paraId="25B08656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Výpočet dovolené</w:t>
      </w:r>
    </w:p>
    <w:p w14:paraId="001E62EB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Seznam</w:t>
      </w:r>
      <w:r>
        <w:rPr>
          <w:b/>
          <w:lang w:eastAsia="cs-CZ"/>
        </w:rPr>
        <w:t xml:space="preserve"> výročí 50 a 60 let pro rok 2022</w:t>
      </w:r>
    </w:p>
    <w:p w14:paraId="28C58466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Kolekt</w:t>
      </w:r>
      <w:r>
        <w:rPr>
          <w:b/>
          <w:lang w:eastAsia="cs-CZ"/>
        </w:rPr>
        <w:t>ivní smlouva vyššího stupně 2019 -2024</w:t>
      </w:r>
    </w:p>
    <w:p w14:paraId="3C750B48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Zásady hospodaření VZO</w:t>
      </w:r>
      <w:r>
        <w:rPr>
          <w:b/>
          <w:lang w:eastAsia="cs-CZ"/>
        </w:rPr>
        <w:t xml:space="preserve"> 2022</w:t>
      </w:r>
    </w:p>
    <w:p w14:paraId="713EA34B" w14:textId="77777777" w:rsidR="00222018" w:rsidRPr="004E1B20" w:rsidRDefault="00222018" w:rsidP="00222018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Čestné prohlášení člena VZO</w:t>
      </w:r>
    </w:p>
    <w:p w14:paraId="49C19D43" w14:textId="77777777" w:rsidR="002303C4" w:rsidRPr="00E53681" w:rsidRDefault="002303C4" w:rsidP="002303C4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        </w:t>
      </w:r>
    </w:p>
    <w:p w14:paraId="23BAEE61" w14:textId="11FF8E88" w:rsidR="00846C75" w:rsidRDefault="002303C4" w:rsidP="002303C4">
      <w:pPr>
        <w:spacing w:after="0" w:line="240" w:lineRule="auto"/>
        <w:rPr>
          <w:rFonts w:asciiTheme="minorHAnsi" w:hAnsiTheme="minorHAnsi" w:cstheme="minorHAnsi"/>
          <w:b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  </w:t>
      </w:r>
      <w:r w:rsidRPr="00E53681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ředsedou byly  předloženy </w:t>
      </w:r>
      <w:r w:rsidR="001139A7">
        <w:rPr>
          <w:rFonts w:asciiTheme="minorHAnsi" w:hAnsiTheme="minorHAnsi" w:cstheme="minorHAnsi"/>
          <w:b/>
        </w:rPr>
        <w:t>šestnáct</w:t>
      </w:r>
      <w:r>
        <w:rPr>
          <w:rFonts w:asciiTheme="minorHAnsi" w:hAnsiTheme="minorHAnsi" w:cstheme="minorHAnsi"/>
          <w:b/>
        </w:rPr>
        <w:t xml:space="preserve"> žádosti</w:t>
      </w:r>
      <w:r w:rsidRPr="00E53681">
        <w:rPr>
          <w:rFonts w:asciiTheme="minorHAnsi" w:hAnsiTheme="minorHAnsi" w:cstheme="minorHAnsi"/>
          <w:b/>
        </w:rPr>
        <w:t xml:space="preserve"> našich členů o finanční podporu při dlouhodobé pracovní neschopnosti z dů</w:t>
      </w:r>
      <w:r>
        <w:rPr>
          <w:rFonts w:asciiTheme="minorHAnsi" w:hAnsiTheme="minorHAnsi" w:cstheme="minorHAnsi"/>
          <w:b/>
        </w:rPr>
        <w:t xml:space="preserve">vodu nemoci nebo úrazu </w:t>
      </w:r>
      <w:r w:rsidR="008E204E">
        <w:rPr>
          <w:rFonts w:asciiTheme="minorHAnsi" w:hAnsiTheme="minorHAnsi" w:cstheme="minorHAnsi"/>
          <w:b/>
          <w:color w:val="FF0000"/>
        </w:rPr>
        <w:t>ve</w:t>
      </w:r>
      <w:r w:rsidR="001139A7">
        <w:rPr>
          <w:rFonts w:asciiTheme="minorHAnsi" w:hAnsiTheme="minorHAnsi" w:cstheme="minorHAnsi"/>
          <w:b/>
          <w:color w:val="FF0000"/>
        </w:rPr>
        <w:t xml:space="preserve"> celkové </w:t>
      </w:r>
      <w:r w:rsidR="008E204E">
        <w:rPr>
          <w:rFonts w:asciiTheme="minorHAnsi" w:hAnsiTheme="minorHAnsi" w:cstheme="minorHAnsi"/>
          <w:b/>
          <w:color w:val="FF0000"/>
        </w:rPr>
        <w:t xml:space="preserve"> výši </w:t>
      </w:r>
      <w:r w:rsidR="001139A7">
        <w:rPr>
          <w:rFonts w:asciiTheme="minorHAnsi" w:hAnsiTheme="minorHAnsi" w:cstheme="minorHAnsi"/>
          <w:b/>
          <w:color w:val="FF0000"/>
        </w:rPr>
        <w:t>21</w:t>
      </w:r>
      <w:r w:rsidR="008E204E">
        <w:rPr>
          <w:rFonts w:asciiTheme="minorHAnsi" w:hAnsiTheme="minorHAnsi" w:cstheme="minorHAnsi"/>
          <w:b/>
          <w:color w:val="FF0000"/>
        </w:rPr>
        <w:t>.0</w:t>
      </w:r>
      <w:r w:rsidRPr="00E53681">
        <w:rPr>
          <w:rFonts w:asciiTheme="minorHAnsi" w:hAnsiTheme="minorHAnsi" w:cstheme="minorHAnsi"/>
          <w:b/>
          <w:color w:val="FF0000"/>
        </w:rPr>
        <w:t>00,-Kč</w:t>
      </w:r>
      <w:r w:rsidRPr="00E5368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VZO souhlasí</w:t>
      </w:r>
      <w:r w:rsidRPr="00E53681">
        <w:rPr>
          <w:rFonts w:asciiTheme="minorHAnsi" w:hAnsiTheme="minorHAnsi" w:cstheme="minorHAnsi"/>
          <w:b/>
        </w:rPr>
        <w:t xml:space="preserve"> </w:t>
      </w:r>
      <w:r w:rsidR="00846C75">
        <w:rPr>
          <w:rFonts w:asciiTheme="minorHAnsi" w:hAnsiTheme="minorHAnsi" w:cstheme="minorHAnsi"/>
          <w:b/>
        </w:rPr>
        <w:t>.</w:t>
      </w:r>
    </w:p>
    <w:p w14:paraId="5557CD50" w14:textId="6529E655" w:rsidR="000347FF" w:rsidRDefault="000347FF" w:rsidP="000347FF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</w:rPr>
        <w:t xml:space="preserve">Peníze </w:t>
      </w:r>
      <w:r w:rsidR="001139A7">
        <w:rPr>
          <w:rFonts w:asciiTheme="minorHAnsi" w:hAnsiTheme="minorHAnsi" w:cstheme="minorHAnsi"/>
          <w:b/>
        </w:rPr>
        <w:t>byly zaslány na účty žadatelů</w:t>
      </w:r>
      <w:r w:rsidRPr="00E53681">
        <w:rPr>
          <w:rFonts w:asciiTheme="minorHAnsi" w:hAnsiTheme="minorHAnsi" w:cstheme="minorHAnsi"/>
          <w:b/>
        </w:rPr>
        <w:t>. Opětovně upozorňujeme dlouhodobě nemocné zaměstnance, že je potřeba aby v případě zájmu o využití tohoto příspěvku předložili</w:t>
      </w:r>
      <w:r w:rsidR="00222018">
        <w:rPr>
          <w:rFonts w:asciiTheme="minorHAnsi" w:hAnsiTheme="minorHAnsi" w:cstheme="minorHAnsi"/>
          <w:b/>
        </w:rPr>
        <w:t xml:space="preserve"> žádost </w:t>
      </w:r>
      <w:r w:rsidRPr="00E53681">
        <w:rPr>
          <w:rFonts w:asciiTheme="minorHAnsi" w:hAnsiTheme="minorHAnsi" w:cstheme="minorHAnsi"/>
          <w:b/>
        </w:rPr>
        <w:t xml:space="preserve"> předsedovi VZO p. Hniličkovi.</w:t>
      </w:r>
      <w:r w:rsidRPr="00E5368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E53681">
        <w:rPr>
          <w:rFonts w:asciiTheme="minorHAnsi" w:hAnsiTheme="minorHAnsi" w:cstheme="minorHAnsi"/>
          <w:b/>
          <w:bCs/>
          <w:lang w:eastAsia="cs-CZ"/>
        </w:rPr>
        <w:t xml:space="preserve">    </w:t>
      </w:r>
    </w:p>
    <w:p w14:paraId="13763A3A" w14:textId="77777777" w:rsidR="00852D2F" w:rsidRPr="00E53681" w:rsidRDefault="00852D2F" w:rsidP="000347FF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1580808A" w14:textId="09E5862B" w:rsidR="00852D2F" w:rsidRPr="00852D2F" w:rsidRDefault="00852D2F" w:rsidP="00852D2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- na základě informací správního ředitele Lasselsberber, s.r.o. Ing. Voráčka, upozorňujeme zaměstnance</w:t>
      </w:r>
      <w:r w:rsidRPr="00852D2F">
        <w:rPr>
          <w:rFonts w:asciiTheme="minorHAnsi" w:hAnsiTheme="minorHAnsi" w:cstheme="minorHAnsi"/>
          <w:b/>
        </w:rPr>
        <w:t xml:space="preserve">, že </w:t>
      </w:r>
      <w:r w:rsidRPr="00852D2F">
        <w:rPr>
          <w:b/>
        </w:rPr>
        <w:t xml:space="preserve">v rámci zaměstnaneckých benefitů jsme pro Vás připravili možnost nákupu keramických obkladů RAKO a stavební chemie RAKO SYSTEM na našem eshopu </w:t>
      </w:r>
      <w:hyperlink r:id="rId8" w:history="1">
        <w:r w:rsidRPr="00852D2F">
          <w:rPr>
            <w:rStyle w:val="Hypertextovodkaz"/>
            <w:b/>
          </w:rPr>
          <w:t>www.rako.cz</w:t>
        </w:r>
      </w:hyperlink>
      <w:r w:rsidRPr="00852D2F">
        <w:rPr>
          <w:b/>
        </w:rPr>
        <w:t xml:space="preserve"> s 20 % slevou. Zboží Vám doručíme kamkoli v rámci České republiky. V případě objednávky nad 2 000,- Kč máte dopravu zdarma. Veškeré dotazy spojené s e-shopem Vám zodpovíme na zákaznické lince 800 303 333 nebo na emailu </w:t>
      </w:r>
      <w:hyperlink r:id="rId9" w:history="1">
        <w:r w:rsidRPr="00852D2F">
          <w:rPr>
            <w:rStyle w:val="Hypertextovodkaz"/>
            <w:b/>
          </w:rPr>
          <w:t>info@rako.cz</w:t>
        </w:r>
      </w:hyperlink>
      <w:r w:rsidRPr="00852D2F">
        <w:rPr>
          <w:b/>
        </w:rPr>
        <w:t xml:space="preserve"> . </w:t>
      </w:r>
    </w:p>
    <w:p w14:paraId="2EC9D608" w14:textId="449CDB17" w:rsidR="00852D2F" w:rsidRPr="00852D2F" w:rsidRDefault="00852D2F" w:rsidP="00852D2F">
      <w:pPr>
        <w:rPr>
          <w:b/>
        </w:rPr>
      </w:pPr>
      <w:r w:rsidRPr="00852D2F">
        <w:rPr>
          <w:b/>
        </w:rPr>
        <w:t xml:space="preserve">V průběhu května 2022 obdržíte aktivační e-mail s informacemi ke zřízení účtu (ten lze aktivovat i později). </w:t>
      </w:r>
    </w:p>
    <w:p w14:paraId="1BFE7428" w14:textId="73DDD81D" w:rsidR="002303C4" w:rsidRPr="000347FF" w:rsidRDefault="000347FF" w:rsidP="000347F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-n</w:t>
      </w:r>
      <w:r w:rsidR="00846C75" w:rsidRPr="000347FF">
        <w:rPr>
          <w:rFonts w:asciiTheme="minorHAnsi" w:hAnsiTheme="minorHAnsi" w:cstheme="minorHAnsi"/>
          <w:b/>
        </w:rPr>
        <w:t xml:space="preserve">a </w:t>
      </w:r>
      <w:r w:rsidRPr="000347FF">
        <w:rPr>
          <w:rFonts w:asciiTheme="minorHAnsi" w:hAnsiTheme="minorHAnsi" w:cstheme="minorHAnsi"/>
          <w:b/>
        </w:rPr>
        <w:t>konci měsíce d</w:t>
      </w:r>
      <w:r w:rsidR="00846C75" w:rsidRPr="000347FF">
        <w:rPr>
          <w:rFonts w:asciiTheme="minorHAnsi" w:hAnsiTheme="minorHAnsi" w:cstheme="minorHAnsi"/>
          <w:b/>
        </w:rPr>
        <w:t>ubna</w:t>
      </w:r>
      <w:r w:rsidRPr="000347FF">
        <w:rPr>
          <w:rFonts w:asciiTheme="minorHAnsi" w:hAnsiTheme="minorHAnsi" w:cstheme="minorHAnsi"/>
          <w:b/>
        </w:rPr>
        <w:t xml:space="preserve"> byly vyúčtovány a vyplaceny</w:t>
      </w:r>
      <w:r>
        <w:rPr>
          <w:rFonts w:asciiTheme="minorHAnsi" w:hAnsiTheme="minorHAnsi" w:cstheme="minorHAnsi"/>
          <w:b/>
        </w:rPr>
        <w:t xml:space="preserve"> příspěvky pro děti našich členů na lyžařské kurzy ve </w:t>
      </w:r>
      <w:r w:rsidRPr="008E204E">
        <w:rPr>
          <w:rFonts w:asciiTheme="minorHAnsi" w:hAnsiTheme="minorHAnsi" w:cstheme="minorHAnsi"/>
          <w:b/>
          <w:color w:val="FF0000"/>
        </w:rPr>
        <w:t xml:space="preserve">výši </w:t>
      </w:r>
      <w:r w:rsidR="00222018">
        <w:rPr>
          <w:rFonts w:asciiTheme="minorHAnsi" w:hAnsiTheme="minorHAnsi" w:cstheme="minorHAnsi"/>
          <w:b/>
          <w:color w:val="FF0000"/>
        </w:rPr>
        <w:t>1.0</w:t>
      </w:r>
      <w:r w:rsidRPr="008E204E">
        <w:rPr>
          <w:rFonts w:asciiTheme="minorHAnsi" w:hAnsiTheme="minorHAnsi" w:cstheme="minorHAnsi"/>
          <w:b/>
          <w:color w:val="FF0000"/>
        </w:rPr>
        <w:t>00,-Kč.</w:t>
      </w:r>
      <w:r w:rsidR="00903C24">
        <w:rPr>
          <w:rFonts w:asciiTheme="minorHAnsi" w:hAnsiTheme="minorHAnsi" w:cstheme="minorHAnsi"/>
          <w:b/>
          <w:color w:val="FF0000"/>
        </w:rPr>
        <w:t xml:space="preserve"> na jedno dítě</w:t>
      </w:r>
      <w:r w:rsidR="00852D2F">
        <w:rPr>
          <w:rFonts w:asciiTheme="minorHAnsi" w:hAnsiTheme="minorHAnsi" w:cstheme="minorHAnsi"/>
          <w:b/>
          <w:color w:val="FF0000"/>
        </w:rPr>
        <w:t xml:space="preserve">. </w:t>
      </w:r>
      <w:r w:rsidRPr="008E204E">
        <w:rPr>
          <w:rFonts w:asciiTheme="minorHAnsi" w:hAnsiTheme="minorHAnsi" w:cstheme="minorHAnsi"/>
          <w:b/>
          <w:color w:val="FF0000"/>
        </w:rPr>
        <w:t xml:space="preserve"> </w:t>
      </w:r>
      <w:r w:rsidR="00852D2F">
        <w:rPr>
          <w:rFonts w:asciiTheme="minorHAnsi" w:hAnsiTheme="minorHAnsi" w:cstheme="minorHAnsi"/>
          <w:b/>
        </w:rPr>
        <w:t>VZO souhlasí.</w:t>
      </w:r>
      <w:r w:rsidR="00852D2F" w:rsidRPr="000347FF">
        <w:rPr>
          <w:rFonts w:asciiTheme="minorHAnsi" w:hAnsiTheme="minorHAnsi" w:cstheme="minorHAnsi"/>
          <w:b/>
        </w:rPr>
        <w:t xml:space="preserve">                                                                      </w:t>
      </w:r>
    </w:p>
    <w:p w14:paraId="0BBAECB7" w14:textId="77777777" w:rsidR="00A75EB0" w:rsidRDefault="00A75EB0" w:rsidP="000347FF">
      <w:pPr>
        <w:pStyle w:val="Bezmezer"/>
        <w:tabs>
          <w:tab w:val="left" w:pos="2115"/>
        </w:tabs>
        <w:rPr>
          <w:rFonts w:ascii="Times New Roman" w:eastAsia="Times New Roman" w:hAnsi="Times New Roman"/>
          <w:b/>
          <w:lang w:eastAsia="cs-CZ"/>
        </w:rPr>
      </w:pPr>
    </w:p>
    <w:p w14:paraId="0BE119C7" w14:textId="77777777" w:rsidR="00222018" w:rsidRDefault="00E53681" w:rsidP="00222018">
      <w:pPr>
        <w:pStyle w:val="Bezmezer"/>
        <w:rPr>
          <w:rFonts w:ascii="Times New Roman" w:eastAsia="Times New Roman" w:hAnsi="Times New Roman"/>
          <w:b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</w:t>
      </w:r>
      <w:r w:rsidR="00222018">
        <w:rPr>
          <w:rFonts w:ascii="Times New Roman" w:eastAsia="Times New Roman" w:hAnsi="Times New Roman"/>
          <w:b/>
          <w:lang w:eastAsia="cs-CZ"/>
        </w:rPr>
        <w:t>-předseda předložil přítomným kompletní výsledek vyplácených hotovostních finančních prostředků z pokladny naší odborové organizace za měsíc duben a část měsíce května 2022.</w:t>
      </w:r>
    </w:p>
    <w:p w14:paraId="55A6997E" w14:textId="77777777" w:rsidR="00222018" w:rsidRDefault="00222018" w:rsidP="00222018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735B6B6F" w14:textId="2D878F9A" w:rsidR="00222018" w:rsidRDefault="00222018" w:rsidP="00222018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-byly předloženy materiály týkající se účtů naší odborové organizace za měsíce leden ž duben 2022. </w:t>
      </w:r>
      <w:r w:rsidR="00852D2F">
        <w:rPr>
          <w:rFonts w:asciiTheme="minorHAnsi" w:hAnsiTheme="minorHAnsi" w:cstheme="minorHAnsi"/>
          <w:b/>
        </w:rPr>
        <w:t>VZO souhlasí.</w:t>
      </w:r>
      <w:r w:rsidR="00852D2F" w:rsidRPr="000347FF">
        <w:rPr>
          <w:rFonts w:asciiTheme="minorHAnsi" w:hAnsiTheme="minorHAnsi" w:cstheme="minorHAnsi"/>
          <w:b/>
        </w:rPr>
        <w:t xml:space="preserve">                                                                      </w:t>
      </w:r>
    </w:p>
    <w:p w14:paraId="15357A69" w14:textId="28EA65ED" w:rsidR="00222018" w:rsidRDefault="00222018" w:rsidP="00222018">
      <w:pPr>
        <w:pStyle w:val="Bezmezer"/>
        <w:rPr>
          <w:rFonts w:ascii="Times New Roman" w:eastAsia="Times New Roman" w:hAnsi="Times New Roman"/>
          <w:b/>
          <w:lang w:eastAsia="cs-CZ"/>
        </w:rPr>
      </w:pPr>
    </w:p>
    <w:p w14:paraId="39E0F432" w14:textId="77777777" w:rsidR="00852D2F" w:rsidRPr="00852D2F" w:rsidRDefault="00852D2F" w:rsidP="00222018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852D2F">
        <w:rPr>
          <w:rFonts w:asciiTheme="minorHAnsi" w:eastAsia="Times New Roman" w:hAnsiTheme="minorHAnsi" w:cstheme="minorHAnsi"/>
          <w:b/>
          <w:lang w:eastAsia="cs-CZ"/>
        </w:rPr>
        <w:t>- roční prověrky BOZP ve VJ Plzeňsko – Kaznějov 9.května, Horní Bříza 16.května 2022</w:t>
      </w:r>
    </w:p>
    <w:p w14:paraId="435508A5" w14:textId="6F7D6D8F" w:rsidR="00852D2F" w:rsidRDefault="00852D2F" w:rsidP="00222018">
      <w:pPr>
        <w:pStyle w:val="Bezmez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3FA5D600" w14:textId="77777777" w:rsidR="00222018" w:rsidRPr="00E53681" w:rsidRDefault="00222018" w:rsidP="00222018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- předseda dále předložil seznam zaměstnanců, kteří v uplynulém měsíci oslavili životní výročí 50 či 60 let. Dle Statutu naší ZO tito členové obdrželi malou pozornost. </w:t>
      </w:r>
    </w:p>
    <w:p w14:paraId="46EB2FC1" w14:textId="580F9F41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          </w:t>
      </w:r>
      <w:r w:rsidRPr="00E53681">
        <w:rPr>
          <w:rFonts w:asciiTheme="minorHAnsi" w:hAnsiTheme="minorHAnsi" w:cstheme="minorHAnsi"/>
          <w:b/>
          <w:lang w:eastAsia="cs-CZ"/>
        </w:rPr>
        <w:t xml:space="preserve">  </w:t>
      </w:r>
    </w:p>
    <w:p w14:paraId="4793CE3D" w14:textId="77777777" w:rsidR="00E53681" w:rsidRPr="00E53681" w:rsidRDefault="00E53681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-   vyplácení bezúročných půjček z fondu  ZO  a to zájemcům z řad našich členů ve výši 10.000,-Kč bylo za uplynulý měsíc vyplaceno</w:t>
      </w:r>
      <w:r w:rsidR="008E204E">
        <w:rPr>
          <w:rFonts w:asciiTheme="minorHAnsi" w:hAnsiTheme="minorHAnsi" w:cstheme="minorHAnsi"/>
          <w:b/>
          <w:bCs/>
          <w:color w:val="000000"/>
          <w:lang w:eastAsia="cs-CZ"/>
        </w:rPr>
        <w:t xml:space="preserve"> dvěma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 xml:space="preserve">  zájemcům z řad na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šich členů,  </w:t>
      </w:r>
      <w:r w:rsidR="008E204E" w:rsidRPr="00903C24">
        <w:rPr>
          <w:rFonts w:asciiTheme="minorHAnsi" w:hAnsiTheme="minorHAnsi" w:cstheme="minorHAnsi"/>
          <w:b/>
          <w:bCs/>
          <w:color w:val="FF0000"/>
          <w:lang w:eastAsia="cs-CZ"/>
        </w:rPr>
        <w:t>v  celkové  výši  2</w:t>
      </w:r>
      <w:r w:rsidRPr="00903C24">
        <w:rPr>
          <w:rFonts w:asciiTheme="minorHAnsi" w:hAnsiTheme="minorHAnsi" w:cstheme="minorHAnsi"/>
          <w:b/>
          <w:bCs/>
          <w:color w:val="FF0000"/>
          <w:lang w:eastAsia="cs-CZ"/>
        </w:rPr>
        <w:t>0.000,-Kč</w:t>
      </w:r>
      <w:r w:rsidRPr="00E53681">
        <w:rPr>
          <w:rFonts w:asciiTheme="minorHAnsi" w:hAnsiTheme="minorHAnsi" w:cstheme="minorHAnsi"/>
          <w:b/>
          <w:bCs/>
          <w:color w:val="FF0000"/>
          <w:lang w:eastAsia="cs-CZ"/>
        </w:rPr>
        <w:t xml:space="preserve">.  </w:t>
      </w:r>
      <w:r w:rsidRPr="00E53681">
        <w:rPr>
          <w:rFonts w:asciiTheme="minorHAnsi" w:hAnsiTheme="minorHAnsi" w:cstheme="minorHAnsi"/>
          <w:b/>
          <w:bCs/>
          <w:color w:val="000000"/>
          <w:lang w:eastAsia="cs-CZ"/>
        </w:rPr>
        <w:t>Zájemci se mohou i nadále hlásit u svých zástupců, případně přímo u předsedy VZO pana Hniličky.</w:t>
      </w:r>
      <w:r>
        <w:rPr>
          <w:rFonts w:asciiTheme="minorHAnsi" w:hAnsiTheme="minorHAnsi" w:cstheme="minorHAnsi"/>
          <w:b/>
          <w:lang w:bidi="ml-IN"/>
        </w:rPr>
        <w:t xml:space="preserve">       </w:t>
      </w:r>
    </w:p>
    <w:p w14:paraId="0C5BCCCF" w14:textId="77777777" w:rsidR="00CB6754" w:rsidRDefault="00CB6754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38CCE216" w14:textId="00B1E920" w:rsidR="00903C24" w:rsidRDefault="00CB6754" w:rsidP="00903C24">
      <w:pPr>
        <w:pStyle w:val="Bezmezer"/>
        <w:rPr>
          <w:rFonts w:asciiTheme="minorHAnsi" w:hAnsiTheme="minorHAnsi" w:cstheme="minorHAnsi"/>
          <w:b/>
          <w:color w:val="FF0000"/>
        </w:rPr>
      </w:pPr>
      <w:r w:rsidRPr="00CB6754">
        <w:rPr>
          <w:rFonts w:asciiTheme="minorHAnsi" w:hAnsiTheme="minorHAnsi" w:cstheme="minorHAnsi"/>
          <w:b/>
        </w:rPr>
        <w:t>- na žádost jednotlivých členů,</w:t>
      </w:r>
      <w:r w:rsidRPr="00CB6754"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 w:rsidRPr="00CB6754">
        <w:rPr>
          <w:rFonts w:asciiTheme="minorHAnsi" w:hAnsiTheme="minorHAnsi" w:cstheme="minorHAnsi"/>
          <w:b/>
        </w:rPr>
        <w:t xml:space="preserve">  žádosti o vyplacení finančních</w:t>
      </w:r>
      <w:r w:rsidR="008E204E">
        <w:rPr>
          <w:rFonts w:asciiTheme="minorHAnsi" w:hAnsiTheme="minorHAnsi" w:cstheme="minorHAnsi"/>
          <w:b/>
        </w:rPr>
        <w:t xml:space="preserve"> prostředků za členství pro čtyři naše členy </w:t>
      </w:r>
      <w:r w:rsidRPr="00CB6754">
        <w:rPr>
          <w:rFonts w:asciiTheme="minorHAnsi" w:hAnsiTheme="minorHAnsi" w:cstheme="minorHAnsi"/>
          <w:b/>
        </w:rPr>
        <w:t xml:space="preserve"> </w:t>
      </w:r>
      <w:r w:rsidR="008E204E">
        <w:rPr>
          <w:rFonts w:asciiTheme="minorHAnsi" w:hAnsiTheme="minorHAnsi" w:cstheme="minorHAnsi"/>
          <w:b/>
          <w:color w:val="FF0000"/>
        </w:rPr>
        <w:t xml:space="preserve">v celkové výši </w:t>
      </w:r>
      <w:r w:rsidR="00D269B9">
        <w:rPr>
          <w:rFonts w:asciiTheme="minorHAnsi" w:hAnsiTheme="minorHAnsi" w:cstheme="minorHAnsi"/>
          <w:b/>
          <w:color w:val="FF0000"/>
        </w:rPr>
        <w:t>5</w:t>
      </w:r>
      <w:r w:rsidR="008E204E">
        <w:rPr>
          <w:rFonts w:asciiTheme="minorHAnsi" w:hAnsiTheme="minorHAnsi" w:cstheme="minorHAnsi"/>
          <w:b/>
          <w:color w:val="FF0000"/>
        </w:rPr>
        <w:t>.</w:t>
      </w:r>
      <w:r w:rsidR="00D269B9">
        <w:rPr>
          <w:rFonts w:asciiTheme="minorHAnsi" w:hAnsiTheme="minorHAnsi" w:cstheme="minorHAnsi"/>
          <w:b/>
          <w:color w:val="FF0000"/>
        </w:rPr>
        <w:t>0</w:t>
      </w:r>
      <w:r w:rsidRPr="00CB6754">
        <w:rPr>
          <w:rFonts w:asciiTheme="minorHAnsi" w:hAnsiTheme="minorHAnsi" w:cstheme="minorHAnsi"/>
          <w:b/>
          <w:color w:val="FF0000"/>
        </w:rPr>
        <w:t>00,-Kč.</w:t>
      </w:r>
    </w:p>
    <w:p w14:paraId="270A4B5F" w14:textId="77777777" w:rsidR="00903C24" w:rsidRDefault="00903C24" w:rsidP="00903C24">
      <w:pPr>
        <w:pStyle w:val="Bezmezer"/>
        <w:rPr>
          <w:rFonts w:asciiTheme="minorHAnsi" w:hAnsiTheme="minorHAnsi" w:cstheme="minorHAnsi"/>
          <w:b/>
          <w:color w:val="FF0000"/>
        </w:rPr>
      </w:pPr>
    </w:p>
    <w:p w14:paraId="40963133" w14:textId="7FBAE05A" w:rsidR="00641207" w:rsidRDefault="00641207" w:rsidP="0064120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-</w:t>
      </w:r>
      <w:r w:rsidRPr="00641207">
        <w:rPr>
          <w:rFonts w:ascii="Arial" w:hAnsi="Arial" w:cs="Arial"/>
          <w:b/>
          <w:sz w:val="20"/>
          <w:szCs w:val="20"/>
          <w:lang w:eastAsia="cs-CZ"/>
        </w:rPr>
        <w:t xml:space="preserve">Hracholusky 2022 </w:t>
      </w:r>
      <w:r>
        <w:rPr>
          <w:rFonts w:ascii="Arial" w:hAnsi="Arial" w:cs="Arial"/>
          <w:b/>
          <w:sz w:val="20"/>
          <w:szCs w:val="20"/>
          <w:lang w:eastAsia="cs-CZ"/>
        </w:rPr>
        <w:t>– neustále pracujeme na přípravách , opravách a doplnění potřebného materiálu.</w:t>
      </w:r>
      <w:r>
        <w:rPr>
          <w:rFonts w:asciiTheme="minorHAnsi" w:hAnsiTheme="minorHAnsi" w:cstheme="minorHAnsi"/>
          <w:b/>
          <w:lang w:eastAsia="cs-CZ"/>
        </w:rPr>
        <w:t xml:space="preserve"> Byly předloženy veškeré požadavky na další potřebné opravy a dokoupení tohoto majetku.</w:t>
      </w:r>
    </w:p>
    <w:p w14:paraId="431BE64D" w14:textId="77777777" w:rsidR="00641207" w:rsidRPr="00641207" w:rsidRDefault="00641207" w:rsidP="0064120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326BBE5D" w14:textId="37A005D2" w:rsidR="00641207" w:rsidRDefault="00641207" w:rsidP="00641207">
      <w:pPr>
        <w:pStyle w:val="Bezmezer"/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</w:pPr>
      <w:r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  <w:t xml:space="preserve">K dnešnímu dni je tedy možno ještě využít tyto poslední volné termíny:                                                              </w:t>
      </w:r>
    </w:p>
    <w:p w14:paraId="6A72B70C" w14:textId="7E28AAEC" w:rsidR="00641207" w:rsidRDefault="00641207" w:rsidP="0064120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Mobilní dům :  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11.6-18.6 a  2.7.–9.7. </w:t>
      </w:r>
    </w:p>
    <w:p w14:paraId="4DE52937" w14:textId="77777777" w:rsidR="00641207" w:rsidRDefault="00641207" w:rsidP="00641207">
      <w:pPr>
        <w:pStyle w:val="Bezmezer"/>
        <w:rPr>
          <w:rFonts w:ascii="Arial" w:hAnsi="Arial" w:cs="Arial"/>
          <w:b/>
          <w:color w:val="FF0000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Stany:  2 stany: 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>3.9.-10.9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.   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</w:p>
    <w:p w14:paraId="6B6B055C" w14:textId="6711CFF7" w:rsidR="00641207" w:rsidRDefault="00641207" w:rsidP="0064120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Karavan: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11.6.-18.6. ; 3.9.-10.9.  a 10.9.17.9.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</w:p>
    <w:p w14:paraId="2D479F47" w14:textId="77777777" w:rsidR="00887C54" w:rsidRDefault="00887C54" w:rsidP="00903C24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3FD4EBD5" w14:textId="186F67D9" w:rsidR="00903C24" w:rsidRDefault="00903C24" w:rsidP="00903C24">
      <w:pPr>
        <w:pStyle w:val="Bezmezer"/>
        <w:rPr>
          <w:rFonts w:asciiTheme="minorHAnsi" w:hAnsiTheme="minorHAnsi" w:cstheme="minorHAnsi"/>
          <w:b/>
          <w:lang w:eastAsia="cs-CZ"/>
        </w:rPr>
      </w:pPr>
      <w:r w:rsidRPr="00903C24">
        <w:rPr>
          <w:rFonts w:asciiTheme="minorHAnsi" w:hAnsiTheme="minorHAnsi" w:cstheme="minorHAnsi"/>
          <w:b/>
          <w:lang w:eastAsia="cs-CZ"/>
        </w:rPr>
        <w:t xml:space="preserve">Zájemci se mohou nahlásit u předsedy p. Hniličky na tel. 602 268 214. </w:t>
      </w:r>
    </w:p>
    <w:p w14:paraId="04EF9E97" w14:textId="77A3C784" w:rsidR="00852D2F" w:rsidRDefault="00852D2F" w:rsidP="00903C24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4BE3BE94" w14:textId="5B281BFF" w:rsidR="00852D2F" w:rsidRDefault="00852D2F" w:rsidP="00852D2F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-dle dohody byla provedena kontrola a oprava našeho výčepního zařízení v celkové výši 3.983,-Kč. </w:t>
      </w:r>
      <w:r>
        <w:rPr>
          <w:rFonts w:asciiTheme="minorHAnsi" w:hAnsiTheme="minorHAnsi" w:cstheme="minorHAnsi"/>
          <w:b/>
        </w:rPr>
        <w:t>VZO souhlasí.</w:t>
      </w:r>
      <w:r w:rsidRPr="000347FF">
        <w:rPr>
          <w:rFonts w:asciiTheme="minorHAnsi" w:hAnsiTheme="minorHAnsi" w:cstheme="minorHAnsi"/>
          <w:b/>
        </w:rPr>
        <w:t xml:space="preserve">                                                                      </w:t>
      </w:r>
    </w:p>
    <w:p w14:paraId="285EFE0E" w14:textId="77777777" w:rsidR="00852D2F" w:rsidRDefault="00852D2F" w:rsidP="00852D2F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3E367BE4" w14:textId="77777777" w:rsidR="00852D2F" w:rsidRDefault="00852D2F" w:rsidP="00852D2F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-v pátek 13.5. se uskuteční zájezd na výstavu HOBBY do českých Budějovic.</w:t>
      </w:r>
    </w:p>
    <w:p w14:paraId="5E09A221" w14:textId="77777777" w:rsidR="00852D2F" w:rsidRDefault="00852D2F" w:rsidP="00852D2F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612A09CA" w14:textId="69ED9989" w:rsidR="00852D2F" w:rsidRPr="00903C24" w:rsidRDefault="00852D2F" w:rsidP="00852D2F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eastAsia="cs-CZ"/>
        </w:rPr>
        <w:t>-byly předloženy dvě žádosti ze strany zaměstnanců o přijetí do naší odborové organizace.</w:t>
      </w:r>
      <w:r w:rsidRPr="00852D2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VZO souhlasí.</w:t>
      </w:r>
      <w:r w:rsidRPr="000347FF"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b/>
          <w:lang w:eastAsia="cs-CZ"/>
        </w:rPr>
        <w:t xml:space="preserve">  </w:t>
      </w:r>
    </w:p>
    <w:p w14:paraId="4547DE3F" w14:textId="77777777" w:rsidR="00924F22" w:rsidRDefault="00924F22" w:rsidP="00903C24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692AC9A9" w14:textId="77777777" w:rsidR="00DF5F89" w:rsidRPr="00E53681" w:rsidRDefault="00DF5F89" w:rsidP="00E5368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29873635" w14:textId="7110B486" w:rsidR="002C586A" w:rsidRDefault="002C586A" w:rsidP="002C586A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lang w:eastAsia="cs-CZ"/>
        </w:rPr>
        <w:t>Zapsáno</w:t>
      </w:r>
      <w:r w:rsidR="002303C4">
        <w:rPr>
          <w:rFonts w:ascii="Arial" w:hAnsi="Arial" w:cs="Arial"/>
          <w:b/>
          <w:lang w:eastAsia="cs-CZ"/>
        </w:rPr>
        <w:t xml:space="preserve"> v Kaznějově 1</w:t>
      </w:r>
      <w:r w:rsidR="00852D2F">
        <w:rPr>
          <w:rFonts w:ascii="Arial" w:hAnsi="Arial" w:cs="Arial"/>
          <w:b/>
          <w:lang w:eastAsia="cs-CZ"/>
        </w:rPr>
        <w:t>2</w:t>
      </w:r>
      <w:r w:rsidR="002303C4">
        <w:rPr>
          <w:rFonts w:ascii="Arial" w:hAnsi="Arial" w:cs="Arial"/>
          <w:b/>
          <w:lang w:eastAsia="cs-CZ"/>
        </w:rPr>
        <w:t>.5.20</w:t>
      </w:r>
      <w:r w:rsidR="00852D2F">
        <w:rPr>
          <w:rFonts w:ascii="Arial" w:hAnsi="Arial" w:cs="Arial"/>
          <w:b/>
          <w:lang w:eastAsia="cs-CZ"/>
        </w:rPr>
        <w:t>22</w:t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Za VZO LB MINERALS a.s.    </w:t>
      </w:r>
    </w:p>
    <w:p w14:paraId="4337529D" w14:textId="014FAE0C" w:rsidR="003C5389" w:rsidRPr="002C586A" w:rsidRDefault="002303C4" w:rsidP="002C586A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ověřil: </w:t>
      </w:r>
      <w:r w:rsidR="00852D2F">
        <w:rPr>
          <w:rFonts w:ascii="Arial" w:hAnsi="Arial" w:cs="Arial"/>
          <w:b/>
          <w:bCs/>
          <w:lang w:eastAsia="cs-CZ"/>
        </w:rPr>
        <w:t>Polcar Václav</w:t>
      </w:r>
      <w:r w:rsidR="002C586A" w:rsidRPr="00E6668A">
        <w:rPr>
          <w:rFonts w:ascii="Arial" w:hAnsi="Arial" w:cs="Arial"/>
          <w:b/>
          <w:bCs/>
          <w:lang w:eastAsia="cs-CZ"/>
        </w:rPr>
        <w:t xml:space="preserve">                          </w:t>
      </w:r>
      <w:r w:rsidR="002C586A" w:rsidRPr="00E6668A">
        <w:rPr>
          <w:rFonts w:ascii="Arial" w:hAnsi="Arial" w:cs="Arial"/>
          <w:b/>
          <w:bCs/>
          <w:lang w:eastAsia="cs-CZ"/>
        </w:rPr>
        <w:tab/>
        <w:t xml:space="preserve"> </w:t>
      </w:r>
      <w:r w:rsidR="002C586A" w:rsidRPr="00E6668A">
        <w:rPr>
          <w:rFonts w:ascii="Arial" w:hAnsi="Arial" w:cs="Arial"/>
          <w:b/>
          <w:bCs/>
          <w:lang w:eastAsia="cs-CZ"/>
        </w:rPr>
        <w:tab/>
        <w:t xml:space="preserve">  </w:t>
      </w:r>
      <w:r w:rsidR="002C586A">
        <w:rPr>
          <w:rFonts w:ascii="Arial" w:hAnsi="Arial" w:cs="Arial"/>
          <w:b/>
          <w:bCs/>
          <w:lang w:eastAsia="cs-CZ"/>
        </w:rPr>
        <w:tab/>
        <w:t xml:space="preserve">  předseda Hnilička Karel</w:t>
      </w:r>
    </w:p>
    <w:sectPr w:rsidR="003C5389" w:rsidRPr="002C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0DF2"/>
    <w:multiLevelType w:val="hybridMultilevel"/>
    <w:tmpl w:val="599E5C50"/>
    <w:lvl w:ilvl="0" w:tplc="028C0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31A82"/>
    <w:multiLevelType w:val="hybridMultilevel"/>
    <w:tmpl w:val="D140329C"/>
    <w:lvl w:ilvl="0" w:tplc="E8747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15BDA"/>
    <w:multiLevelType w:val="hybridMultilevel"/>
    <w:tmpl w:val="13AE3B98"/>
    <w:lvl w:ilvl="0" w:tplc="689E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2FB"/>
    <w:multiLevelType w:val="hybridMultilevel"/>
    <w:tmpl w:val="3F3A00E8"/>
    <w:lvl w:ilvl="0" w:tplc="FE2EE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686A"/>
    <w:multiLevelType w:val="hybridMultilevel"/>
    <w:tmpl w:val="F7201DA2"/>
    <w:lvl w:ilvl="0" w:tplc="FA982C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53598"/>
    <w:multiLevelType w:val="hybridMultilevel"/>
    <w:tmpl w:val="8196B87E"/>
    <w:lvl w:ilvl="0" w:tplc="CD6435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07"/>
    <w:rsid w:val="000009C5"/>
    <w:rsid w:val="00022E28"/>
    <w:rsid w:val="000347FF"/>
    <w:rsid w:val="001139A7"/>
    <w:rsid w:val="00137C3A"/>
    <w:rsid w:val="001C1F7D"/>
    <w:rsid w:val="001E0AB8"/>
    <w:rsid w:val="00202CF2"/>
    <w:rsid w:val="0020358D"/>
    <w:rsid w:val="00222018"/>
    <w:rsid w:val="002303C4"/>
    <w:rsid w:val="00264184"/>
    <w:rsid w:val="002C586A"/>
    <w:rsid w:val="002E6AAD"/>
    <w:rsid w:val="003C5389"/>
    <w:rsid w:val="00410028"/>
    <w:rsid w:val="00420184"/>
    <w:rsid w:val="00440C8B"/>
    <w:rsid w:val="00460AD4"/>
    <w:rsid w:val="00461B33"/>
    <w:rsid w:val="004E1B20"/>
    <w:rsid w:val="005977EE"/>
    <w:rsid w:val="00641207"/>
    <w:rsid w:val="006D0490"/>
    <w:rsid w:val="00773DAD"/>
    <w:rsid w:val="00773FC3"/>
    <w:rsid w:val="007F358B"/>
    <w:rsid w:val="00810678"/>
    <w:rsid w:val="00845694"/>
    <w:rsid w:val="00846C75"/>
    <w:rsid w:val="00852D2F"/>
    <w:rsid w:val="00887C54"/>
    <w:rsid w:val="008A6466"/>
    <w:rsid w:val="008E204E"/>
    <w:rsid w:val="00903C24"/>
    <w:rsid w:val="0091268B"/>
    <w:rsid w:val="00924F22"/>
    <w:rsid w:val="00964BDE"/>
    <w:rsid w:val="00972271"/>
    <w:rsid w:val="0098125A"/>
    <w:rsid w:val="009B5116"/>
    <w:rsid w:val="00A75EB0"/>
    <w:rsid w:val="00AC6EE9"/>
    <w:rsid w:val="00AD5695"/>
    <w:rsid w:val="00B11D8F"/>
    <w:rsid w:val="00BB5102"/>
    <w:rsid w:val="00C43507"/>
    <w:rsid w:val="00C87E4A"/>
    <w:rsid w:val="00CA2FC1"/>
    <w:rsid w:val="00CB6754"/>
    <w:rsid w:val="00D01BAF"/>
    <w:rsid w:val="00D269B9"/>
    <w:rsid w:val="00DF5F89"/>
    <w:rsid w:val="00E53681"/>
    <w:rsid w:val="00E64A5E"/>
    <w:rsid w:val="00ED7956"/>
    <w:rsid w:val="00F16D50"/>
    <w:rsid w:val="00F16EE5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D67"/>
  <w15:docId w15:val="{E2F2C9BA-A5D6-463B-9597-70C75DD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D8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D8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8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6C7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03C2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03C24"/>
    <w:rPr>
      <w:rFonts w:ascii="Calibri" w:eastAsia="Calibri" w:hAnsi="Calibri" w:cs="Times New Roman"/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88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2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a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36</cp:revision>
  <cp:lastPrinted>2018-06-04T04:15:00Z</cp:lastPrinted>
  <dcterms:created xsi:type="dcterms:W3CDTF">2018-05-30T08:12:00Z</dcterms:created>
  <dcterms:modified xsi:type="dcterms:W3CDTF">2022-05-13T10:10:00Z</dcterms:modified>
</cp:coreProperties>
</file>