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905C" w14:textId="77777777" w:rsidR="00607275" w:rsidRDefault="00607275" w:rsidP="0060727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D7B12E4" wp14:editId="7590AD63">
            <wp:extent cx="812800" cy="6731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A58A13B" wp14:editId="452E2E6C">
            <wp:extent cx="698500" cy="6477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114F" w14:textId="77777777" w:rsidR="00607275" w:rsidRDefault="00607275" w:rsidP="006072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STAVBA  ČR,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4A45CF27" w14:textId="77777777" w:rsidR="00607275" w:rsidRDefault="00607275" w:rsidP="006072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 servis, sklady, prodej, expedice, těžba, laboratoře,</w:t>
      </w:r>
    </w:p>
    <w:p w14:paraId="7328E1A2" w14:textId="77777777" w:rsidR="00607275" w:rsidRDefault="00607275" w:rsidP="006072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14:paraId="0264F539" w14:textId="77777777" w:rsidR="00607275" w:rsidRDefault="00607275" w:rsidP="0060727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76203870" w14:textId="77777777" w:rsidR="00607275" w:rsidRDefault="00607275" w:rsidP="0060727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4D220B63" w14:textId="77777777" w:rsidR="00607275" w:rsidRDefault="00607275" w:rsidP="0060727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2E1BB8B2" w14:textId="12CBF549" w:rsidR="00607275" w:rsidRDefault="00607275" w:rsidP="006072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        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</w:t>
      </w:r>
      <w:r w:rsidR="005059D9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8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 10. 2021</w:t>
      </w:r>
    </w:p>
    <w:p w14:paraId="7889556F" w14:textId="7231A813" w:rsidR="00607275" w:rsidRDefault="00607275" w:rsidP="006072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Hnilička, Mašát, Toncar, Polcar, Bílek, Kožíšek,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>, Hejtmánek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479F7C2F" w14:textId="77777777" w:rsidR="00607275" w:rsidRDefault="00607275" w:rsidP="0060727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14:paraId="4C6BF077" w14:textId="77777777" w:rsidR="00607275" w:rsidRDefault="00607275" w:rsidP="0060727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14:paraId="63F4D374" w14:textId="6C63CD2C" w:rsidR="00607275" w:rsidRDefault="00607275" w:rsidP="0060727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předsedu VZO pana Karla Hniličku. Přítomní navrhli a zvolili všemi hlasy přítomných jako ověřovatele zápisu členku VZO pana Antonína Kožíška</w:t>
      </w:r>
    </w:p>
    <w:p w14:paraId="1D93DEF5" w14:textId="77777777" w:rsidR="00607275" w:rsidRDefault="00607275" w:rsidP="00607275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CDD1786" w14:textId="4BD965BE" w:rsidR="00607275" w:rsidRDefault="002F4922" w:rsidP="002F4922">
      <w:pPr>
        <w:pStyle w:val="Bezmezer"/>
        <w:rPr>
          <w:b/>
          <w:color w:val="0000CC"/>
          <w:sz w:val="36"/>
          <w:szCs w:val="36"/>
          <w:u w:val="single"/>
          <w:lang w:eastAsia="cs-CZ"/>
        </w:rPr>
      </w:pPr>
      <w:r>
        <w:rPr>
          <w:b/>
          <w:color w:val="0000CC"/>
          <w:sz w:val="36"/>
          <w:szCs w:val="36"/>
          <w:u w:val="single"/>
          <w:lang w:eastAsia="cs-CZ"/>
        </w:rPr>
        <w:t>1.</w:t>
      </w:r>
      <w:r w:rsidR="00607275">
        <w:rPr>
          <w:b/>
          <w:color w:val="0000CC"/>
          <w:sz w:val="36"/>
          <w:szCs w:val="36"/>
          <w:u w:val="single"/>
          <w:lang w:eastAsia="cs-CZ"/>
        </w:rPr>
        <w:t>Předseda seznámil přítomné , VZO projednal</w:t>
      </w:r>
    </w:p>
    <w:p w14:paraId="23BFBCC5" w14:textId="6E211192" w:rsidR="005059D9" w:rsidRDefault="002F4922" w:rsidP="002F4922">
      <w:pPr>
        <w:pStyle w:val="Bezmezer"/>
        <w:rPr>
          <w:b/>
          <w:lang w:eastAsia="cs-CZ"/>
        </w:rPr>
      </w:pPr>
      <w:r>
        <w:rPr>
          <w:b/>
          <w:lang w:eastAsia="cs-CZ"/>
        </w:rPr>
        <w:t>-</w:t>
      </w:r>
      <w:r w:rsidR="00607275">
        <w:rPr>
          <w:b/>
          <w:lang w:eastAsia="cs-CZ"/>
        </w:rPr>
        <w:t xml:space="preserve">předseda  seznámil  přítomné členy závodního výboru o proběhlém jednání Koordinačního odborového orgánu, kde hlavním bodem bylo vyjednávání Kolektivní smlouvy pro rok 2022. </w:t>
      </w:r>
    </w:p>
    <w:p w14:paraId="7CCDE594" w14:textId="77777777" w:rsidR="005059D9" w:rsidRDefault="005059D9" w:rsidP="005059D9">
      <w:pPr>
        <w:pStyle w:val="Bezmezer"/>
        <w:ind w:left="720"/>
        <w:rPr>
          <w:b/>
          <w:lang w:eastAsia="cs-CZ"/>
        </w:rPr>
      </w:pPr>
    </w:p>
    <w:p w14:paraId="758DA19A" w14:textId="77777777" w:rsidR="005059D9" w:rsidRDefault="00607275" w:rsidP="002F4922">
      <w:pPr>
        <w:pStyle w:val="Bezmezer"/>
        <w:rPr>
          <w:b/>
          <w:lang w:eastAsia="cs-CZ"/>
        </w:rPr>
      </w:pPr>
      <w:r w:rsidRPr="005059D9">
        <w:rPr>
          <w:b/>
          <w:lang w:eastAsia="cs-CZ"/>
        </w:rPr>
        <w:t xml:space="preserve">Nejdůležitějším bodem bylo navýšení mezd, respektive </w:t>
      </w:r>
      <w:r w:rsidR="00D3031E" w:rsidRPr="005059D9">
        <w:rPr>
          <w:b/>
          <w:lang w:eastAsia="cs-CZ"/>
        </w:rPr>
        <w:t xml:space="preserve">představa v růstu </w:t>
      </w:r>
      <w:r w:rsidRPr="005059D9">
        <w:rPr>
          <w:b/>
          <w:lang w:eastAsia="cs-CZ"/>
        </w:rPr>
        <w:t xml:space="preserve">mzdových výměrů jednotlivých zaměstnanců. </w:t>
      </w:r>
    </w:p>
    <w:p w14:paraId="49B838B2" w14:textId="77777777" w:rsidR="005059D9" w:rsidRDefault="005059D9" w:rsidP="005059D9">
      <w:pPr>
        <w:pStyle w:val="Bezmezer"/>
        <w:ind w:left="720"/>
        <w:rPr>
          <w:b/>
          <w:lang w:eastAsia="cs-CZ"/>
        </w:rPr>
      </w:pPr>
    </w:p>
    <w:p w14:paraId="353D0C11" w14:textId="3B63EDB7" w:rsidR="005059D9" w:rsidRDefault="000E59B9" w:rsidP="002F4922">
      <w:pPr>
        <w:pStyle w:val="Bezmezer"/>
        <w:rPr>
          <w:b/>
          <w:lang w:eastAsia="cs-CZ"/>
        </w:rPr>
      </w:pPr>
      <w:r w:rsidRPr="005059D9">
        <w:rPr>
          <w:b/>
          <w:lang w:eastAsia="cs-CZ"/>
        </w:rPr>
        <w:t>Předsedové předložili návrhy jednotlivých odborových organizací k situaci v</w:t>
      </w:r>
      <w:r w:rsidR="004017E3" w:rsidRPr="005059D9">
        <w:rPr>
          <w:b/>
          <w:lang w:eastAsia="cs-CZ"/>
        </w:rPr>
        <w:t> navyšování mezd pro rok 2022.</w:t>
      </w:r>
      <w:r w:rsidR="00D3031E" w:rsidRPr="005059D9">
        <w:rPr>
          <w:b/>
          <w:lang w:eastAsia="cs-CZ"/>
        </w:rPr>
        <w:t xml:space="preserve"> Jednání trvalo 7 hodin.</w:t>
      </w:r>
      <w:r w:rsidR="004017E3" w:rsidRPr="005059D9">
        <w:rPr>
          <w:b/>
          <w:lang w:eastAsia="cs-CZ"/>
        </w:rPr>
        <w:t xml:space="preserve"> </w:t>
      </w:r>
    </w:p>
    <w:p w14:paraId="0B29A0EB" w14:textId="77777777" w:rsidR="005059D9" w:rsidRDefault="005059D9" w:rsidP="005059D9">
      <w:pPr>
        <w:pStyle w:val="Bezmezer"/>
        <w:ind w:left="720"/>
        <w:rPr>
          <w:b/>
          <w:lang w:eastAsia="cs-CZ"/>
        </w:rPr>
      </w:pPr>
    </w:p>
    <w:p w14:paraId="58DC4433" w14:textId="0204BF40" w:rsidR="00607275" w:rsidRPr="00257711" w:rsidRDefault="000E59B9" w:rsidP="002F4922">
      <w:pPr>
        <w:pStyle w:val="Bezmezer"/>
        <w:rPr>
          <w:b/>
          <w:lang w:eastAsia="cs-CZ"/>
        </w:rPr>
      </w:pPr>
      <w:r>
        <w:rPr>
          <w:b/>
          <w:lang w:eastAsia="cs-CZ"/>
        </w:rPr>
        <w:t>Vedení ve svém bloku přítomné seznámilo s </w:t>
      </w:r>
      <w:r w:rsidR="00607275">
        <w:rPr>
          <w:b/>
          <w:lang w:eastAsia="cs-CZ"/>
        </w:rPr>
        <w:t>celkov</w:t>
      </w:r>
      <w:r>
        <w:rPr>
          <w:b/>
          <w:lang w:eastAsia="cs-CZ"/>
        </w:rPr>
        <w:t xml:space="preserve">ou </w:t>
      </w:r>
      <w:r w:rsidR="00607275">
        <w:rPr>
          <w:b/>
          <w:lang w:eastAsia="cs-CZ"/>
        </w:rPr>
        <w:t>situac</w:t>
      </w:r>
      <w:r>
        <w:rPr>
          <w:b/>
          <w:lang w:eastAsia="cs-CZ"/>
        </w:rPr>
        <w:t>í</w:t>
      </w:r>
      <w:r w:rsidR="00607275">
        <w:rPr>
          <w:b/>
          <w:lang w:eastAsia="cs-CZ"/>
        </w:rPr>
        <w:t xml:space="preserve"> v</w:t>
      </w:r>
      <w:r>
        <w:rPr>
          <w:b/>
          <w:lang w:eastAsia="cs-CZ"/>
        </w:rPr>
        <w:t> jednotlivých výrobních závodech</w:t>
      </w:r>
      <w:r w:rsidR="00607275">
        <w:rPr>
          <w:b/>
          <w:lang w:eastAsia="cs-CZ"/>
        </w:rPr>
        <w:t xml:space="preserve"> a následně </w:t>
      </w:r>
      <w:r>
        <w:rPr>
          <w:b/>
          <w:lang w:eastAsia="cs-CZ"/>
        </w:rPr>
        <w:t xml:space="preserve">i </w:t>
      </w:r>
      <w:r w:rsidR="00607275">
        <w:rPr>
          <w:b/>
          <w:lang w:eastAsia="cs-CZ"/>
        </w:rPr>
        <w:t>celé společnosti.  D</w:t>
      </w:r>
      <w:r w:rsidR="00607275" w:rsidRPr="00257711">
        <w:rPr>
          <w:b/>
          <w:lang w:eastAsia="cs-CZ"/>
        </w:rPr>
        <w:t xml:space="preserve">ále pak seznámil  přítomné s výrobou a následným prodejem našich výrobků. </w:t>
      </w:r>
    </w:p>
    <w:p w14:paraId="15312E2C" w14:textId="77777777" w:rsidR="00607275" w:rsidRPr="00D772B8" w:rsidRDefault="00607275" w:rsidP="00607275">
      <w:pPr>
        <w:pStyle w:val="Bezmezer"/>
        <w:ind w:left="720"/>
        <w:rPr>
          <w:rFonts w:asciiTheme="minorHAnsi" w:hAnsiTheme="minorHAnsi" w:cstheme="minorHAnsi"/>
          <w:b/>
          <w:color w:val="0000CC"/>
          <w:sz w:val="36"/>
          <w:szCs w:val="36"/>
          <w:u w:val="single"/>
          <w:lang w:eastAsia="cs-CZ"/>
        </w:rPr>
      </w:pPr>
    </w:p>
    <w:p w14:paraId="28005FF4" w14:textId="0C50925A" w:rsidR="007B7C3C" w:rsidRPr="007B7C3C" w:rsidRDefault="002F4922" w:rsidP="002F4922">
      <w:pPr>
        <w:pStyle w:val="Bezmezer"/>
        <w:rPr>
          <w:rFonts w:asciiTheme="minorHAnsi" w:hAnsiTheme="minorHAnsi" w:cstheme="minorHAnsi"/>
          <w:b/>
          <w:color w:val="0000CC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</w:t>
      </w:r>
      <w:r w:rsidR="00FA4499">
        <w:rPr>
          <w:rFonts w:asciiTheme="minorHAnsi" w:hAnsiTheme="minorHAnsi" w:cstheme="minorHAnsi"/>
          <w:b/>
          <w:lang w:eastAsia="cs-CZ"/>
        </w:rPr>
        <w:t>čle</w:t>
      </w:r>
      <w:r w:rsidR="00E07E9D">
        <w:rPr>
          <w:rFonts w:asciiTheme="minorHAnsi" w:hAnsiTheme="minorHAnsi" w:cstheme="minorHAnsi"/>
          <w:b/>
          <w:lang w:eastAsia="cs-CZ"/>
        </w:rPr>
        <w:t>ny</w:t>
      </w:r>
      <w:r w:rsidR="00FA4499">
        <w:rPr>
          <w:rFonts w:asciiTheme="minorHAnsi" w:hAnsiTheme="minorHAnsi" w:cstheme="minorHAnsi"/>
          <w:b/>
          <w:lang w:eastAsia="cs-CZ"/>
        </w:rPr>
        <w:t xml:space="preserve"> VZO </w:t>
      </w:r>
      <w:r w:rsidR="00E07E9D">
        <w:rPr>
          <w:rFonts w:asciiTheme="minorHAnsi" w:hAnsiTheme="minorHAnsi" w:cstheme="minorHAnsi"/>
          <w:b/>
          <w:lang w:eastAsia="cs-CZ"/>
        </w:rPr>
        <w:t xml:space="preserve">byl </w:t>
      </w:r>
      <w:r w:rsidR="00607275" w:rsidRPr="00D772B8">
        <w:rPr>
          <w:rFonts w:asciiTheme="minorHAnsi" w:hAnsiTheme="minorHAnsi" w:cstheme="minorHAnsi"/>
          <w:b/>
          <w:lang w:eastAsia="cs-CZ"/>
        </w:rPr>
        <w:t>projednán postup týkající se vyjednávání kolektivní smlouvy pro rok 202</w:t>
      </w:r>
      <w:r w:rsidR="004017E3">
        <w:rPr>
          <w:rFonts w:asciiTheme="minorHAnsi" w:hAnsiTheme="minorHAnsi" w:cstheme="minorHAnsi"/>
          <w:b/>
          <w:lang w:eastAsia="cs-CZ"/>
        </w:rPr>
        <w:t>2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, případně výhledu na další roky.   </w:t>
      </w:r>
      <w:r w:rsidR="004017E3">
        <w:rPr>
          <w:rFonts w:asciiTheme="minorHAnsi" w:hAnsiTheme="minorHAnsi" w:cstheme="minorHAnsi"/>
          <w:b/>
          <w:lang w:eastAsia="cs-CZ"/>
        </w:rPr>
        <w:t>Předseda přítomným předložil návrhy</w:t>
      </w:r>
      <w:r w:rsidR="00D3031E">
        <w:rPr>
          <w:rFonts w:asciiTheme="minorHAnsi" w:hAnsiTheme="minorHAnsi" w:cstheme="minorHAnsi"/>
          <w:b/>
          <w:lang w:eastAsia="cs-CZ"/>
        </w:rPr>
        <w:t>,</w:t>
      </w:r>
      <w:r w:rsidR="004017E3">
        <w:rPr>
          <w:rFonts w:asciiTheme="minorHAnsi" w:hAnsiTheme="minorHAnsi" w:cstheme="minorHAnsi"/>
          <w:b/>
          <w:lang w:eastAsia="cs-CZ"/>
        </w:rPr>
        <w:t xml:space="preserve"> které vyšli z jednání KOO.  </w:t>
      </w:r>
    </w:p>
    <w:p w14:paraId="5DE69FC4" w14:textId="77777777" w:rsidR="007B7C3C" w:rsidRDefault="007B7C3C" w:rsidP="007B7C3C">
      <w:pPr>
        <w:pStyle w:val="Bezmezer"/>
        <w:ind w:left="720"/>
        <w:rPr>
          <w:rFonts w:asciiTheme="minorHAnsi" w:hAnsiTheme="minorHAnsi" w:cstheme="minorHAnsi"/>
          <w:b/>
          <w:lang w:eastAsia="cs-CZ"/>
        </w:rPr>
      </w:pPr>
    </w:p>
    <w:p w14:paraId="589DA56C" w14:textId="22FB3B9D" w:rsidR="007B7C3C" w:rsidRDefault="004017E3" w:rsidP="002F4922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Bylo zdůrazněno, že jak předsedové jednotlivých odborových organizací, tak samotní členové závodních výborů jsou si plně vědomi dopadů stávající situace pro našeho zaměstnavatele </w:t>
      </w:r>
      <w:r w:rsidR="002B0E8B">
        <w:rPr>
          <w:b/>
          <w:lang w:eastAsia="cs-CZ"/>
        </w:rPr>
        <w:t xml:space="preserve">                </w:t>
      </w:r>
      <w:r>
        <w:rPr>
          <w:b/>
          <w:lang w:eastAsia="cs-CZ"/>
        </w:rPr>
        <w:t>( nárůsty, elektřiny, plynu, materiálů, povolenek atd.)</w:t>
      </w:r>
      <w:r w:rsidR="007B7C3C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="007B7C3C">
        <w:rPr>
          <w:b/>
          <w:lang w:eastAsia="cs-CZ"/>
        </w:rPr>
        <w:t>t</w:t>
      </w:r>
      <w:r>
        <w:rPr>
          <w:b/>
          <w:lang w:eastAsia="cs-CZ"/>
        </w:rPr>
        <w:t xml:space="preserve">oto berou a to </w:t>
      </w:r>
      <w:r w:rsidR="00FA4499">
        <w:rPr>
          <w:b/>
          <w:lang w:eastAsia="cs-CZ"/>
        </w:rPr>
        <w:t xml:space="preserve">již </w:t>
      </w:r>
      <w:r>
        <w:rPr>
          <w:b/>
          <w:lang w:eastAsia="cs-CZ"/>
        </w:rPr>
        <w:t xml:space="preserve">dlouhodobě </w:t>
      </w:r>
      <w:r w:rsidR="00D3031E">
        <w:rPr>
          <w:b/>
          <w:lang w:eastAsia="cs-CZ"/>
        </w:rPr>
        <w:t xml:space="preserve">velmi </w:t>
      </w:r>
      <w:r>
        <w:rPr>
          <w:b/>
          <w:lang w:eastAsia="cs-CZ"/>
        </w:rPr>
        <w:t xml:space="preserve">zodpovědně </w:t>
      </w:r>
      <w:r w:rsidR="00D3031E">
        <w:rPr>
          <w:b/>
          <w:lang w:eastAsia="cs-CZ"/>
        </w:rPr>
        <w:t xml:space="preserve">nejen </w:t>
      </w:r>
      <w:r>
        <w:rPr>
          <w:b/>
          <w:lang w:eastAsia="cs-CZ"/>
        </w:rPr>
        <w:t xml:space="preserve">všichni členové jednotlivých výborů a dokonce i  část zaměstnanců. </w:t>
      </w:r>
    </w:p>
    <w:p w14:paraId="58B70370" w14:textId="77777777" w:rsidR="007B7C3C" w:rsidRDefault="007B7C3C" w:rsidP="007B7C3C">
      <w:pPr>
        <w:pStyle w:val="Bezmezer"/>
        <w:ind w:left="720"/>
        <w:rPr>
          <w:b/>
          <w:lang w:eastAsia="cs-CZ"/>
        </w:rPr>
      </w:pPr>
    </w:p>
    <w:p w14:paraId="5F06E8A0" w14:textId="46C50A78" w:rsidR="007B7C3C" w:rsidRDefault="00FA4499" w:rsidP="002F4922">
      <w:pPr>
        <w:pStyle w:val="Bezmezer"/>
        <w:rPr>
          <w:b/>
          <w:lang w:eastAsia="cs-CZ"/>
        </w:rPr>
      </w:pPr>
      <w:r>
        <w:rPr>
          <w:b/>
          <w:lang w:eastAsia="cs-CZ"/>
        </w:rPr>
        <w:t>Zde j</w:t>
      </w:r>
      <w:r w:rsidR="004017E3">
        <w:rPr>
          <w:b/>
          <w:lang w:eastAsia="cs-CZ"/>
        </w:rPr>
        <w:t xml:space="preserve">e ovšem nutno zdůraznit, že stejné nárůsty nákladů mají i zaměstnanci ve svých domácnostech. </w:t>
      </w:r>
      <w:r w:rsidR="00D3031E">
        <w:rPr>
          <w:b/>
          <w:lang w:eastAsia="cs-CZ"/>
        </w:rPr>
        <w:t>Náš závodní výbor jasně říká , že n</w:t>
      </w:r>
      <w:r w:rsidR="004017E3">
        <w:rPr>
          <w:b/>
          <w:lang w:eastAsia="cs-CZ"/>
        </w:rPr>
        <w:t xml:space="preserve">ení možné mít zaměstnání, </w:t>
      </w:r>
      <w:r>
        <w:rPr>
          <w:b/>
          <w:lang w:eastAsia="cs-CZ"/>
        </w:rPr>
        <w:t xml:space="preserve">s </w:t>
      </w:r>
      <w:r w:rsidR="004017E3">
        <w:rPr>
          <w:b/>
          <w:lang w:eastAsia="cs-CZ"/>
        </w:rPr>
        <w:t xml:space="preserve">kterým nejste schopni poplatit základní poplatky na bydlení, energie, stravu atd.  </w:t>
      </w:r>
    </w:p>
    <w:p w14:paraId="3D732836" w14:textId="77777777" w:rsidR="007B7C3C" w:rsidRDefault="007B7C3C" w:rsidP="007B7C3C">
      <w:pPr>
        <w:pStyle w:val="Bezmezer"/>
        <w:ind w:left="720"/>
        <w:rPr>
          <w:b/>
          <w:lang w:eastAsia="cs-CZ"/>
        </w:rPr>
      </w:pPr>
    </w:p>
    <w:p w14:paraId="73E136B7" w14:textId="1C324A4E" w:rsidR="007B7C3C" w:rsidRDefault="00607275" w:rsidP="00EF081D">
      <w:pPr>
        <w:pStyle w:val="Bezmezer"/>
        <w:rPr>
          <w:rFonts w:asciiTheme="minorHAnsi" w:hAnsiTheme="minorHAnsi" w:cstheme="minorHAnsi"/>
          <w:b/>
          <w:lang w:eastAsia="cs-CZ"/>
        </w:rPr>
      </w:pPr>
      <w:r w:rsidRPr="00D772B8">
        <w:rPr>
          <w:rFonts w:asciiTheme="minorHAnsi" w:hAnsiTheme="minorHAnsi" w:cstheme="minorHAnsi"/>
          <w:b/>
          <w:lang w:eastAsia="cs-CZ"/>
        </w:rPr>
        <w:t>Přítomní v diskusi zdůraznil</w:t>
      </w:r>
      <w:r w:rsidR="002B0E8B">
        <w:rPr>
          <w:rFonts w:asciiTheme="minorHAnsi" w:hAnsiTheme="minorHAnsi" w:cstheme="minorHAnsi"/>
          <w:b/>
          <w:lang w:eastAsia="cs-CZ"/>
        </w:rPr>
        <w:t>i</w:t>
      </w:r>
      <w:r w:rsidRPr="00D772B8">
        <w:rPr>
          <w:rFonts w:asciiTheme="minorHAnsi" w:hAnsiTheme="minorHAnsi" w:cstheme="minorHAnsi"/>
          <w:b/>
          <w:lang w:eastAsia="cs-CZ"/>
        </w:rPr>
        <w:t xml:space="preserve"> zvýšené očekávání, nervozitu a zájem zaměstnanců o letošní vyjednávání kolektivní smlouvy</w:t>
      </w:r>
      <w:r w:rsidR="00D3031E">
        <w:rPr>
          <w:rFonts w:asciiTheme="minorHAnsi" w:hAnsiTheme="minorHAnsi" w:cstheme="minorHAnsi"/>
          <w:b/>
          <w:lang w:eastAsia="cs-CZ"/>
        </w:rPr>
        <w:t xml:space="preserve">. </w:t>
      </w:r>
      <w:r w:rsidRPr="00D772B8">
        <w:rPr>
          <w:rFonts w:asciiTheme="minorHAnsi" w:hAnsiTheme="minorHAnsi" w:cstheme="minorHAnsi"/>
          <w:b/>
          <w:lang w:eastAsia="cs-CZ"/>
        </w:rPr>
        <w:t xml:space="preserve"> </w:t>
      </w:r>
      <w:r w:rsidR="00D3031E">
        <w:rPr>
          <w:rFonts w:asciiTheme="minorHAnsi" w:hAnsiTheme="minorHAnsi" w:cstheme="minorHAnsi"/>
          <w:b/>
          <w:lang w:eastAsia="cs-CZ"/>
        </w:rPr>
        <w:t>Předseda předložil</w:t>
      </w:r>
      <w:r w:rsidRPr="00D772B8">
        <w:rPr>
          <w:rFonts w:asciiTheme="minorHAnsi" w:hAnsiTheme="minorHAnsi" w:cstheme="minorHAnsi"/>
          <w:b/>
          <w:lang w:eastAsia="cs-CZ"/>
        </w:rPr>
        <w:t xml:space="preserve"> doporučen</w:t>
      </w:r>
      <w:r w:rsidR="00D3031E">
        <w:rPr>
          <w:rFonts w:asciiTheme="minorHAnsi" w:hAnsiTheme="minorHAnsi" w:cstheme="minorHAnsi"/>
          <w:b/>
          <w:lang w:eastAsia="cs-CZ"/>
        </w:rPr>
        <w:t>í</w:t>
      </w:r>
      <w:r w:rsidRPr="00D772B8">
        <w:rPr>
          <w:rFonts w:asciiTheme="minorHAnsi" w:hAnsiTheme="minorHAnsi" w:cstheme="minorHAnsi"/>
          <w:b/>
          <w:lang w:eastAsia="cs-CZ"/>
        </w:rPr>
        <w:t xml:space="preserve"> nárůstu mezd ze strany ČMKOS </w:t>
      </w:r>
      <w:r w:rsidR="004017E3">
        <w:rPr>
          <w:rFonts w:asciiTheme="minorHAnsi" w:hAnsiTheme="minorHAnsi" w:cstheme="minorHAnsi"/>
          <w:b/>
          <w:lang w:eastAsia="cs-CZ"/>
        </w:rPr>
        <w:t>a OS STAVBA ČR.</w:t>
      </w:r>
      <w:r w:rsidR="00D3031E">
        <w:rPr>
          <w:rFonts w:asciiTheme="minorHAnsi" w:hAnsiTheme="minorHAnsi" w:cstheme="minorHAnsi"/>
          <w:b/>
          <w:lang w:eastAsia="cs-CZ"/>
        </w:rPr>
        <w:t xml:space="preserve"> </w:t>
      </w:r>
    </w:p>
    <w:p w14:paraId="02A3D427" w14:textId="74EC6354" w:rsidR="007B7C3C" w:rsidRDefault="00D3031E" w:rsidP="002F4922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lastRenderedPageBreak/>
        <w:t xml:space="preserve">Po </w:t>
      </w:r>
      <w:r w:rsidR="00FA4499">
        <w:rPr>
          <w:rFonts w:asciiTheme="minorHAnsi" w:hAnsiTheme="minorHAnsi" w:cstheme="minorHAnsi"/>
          <w:b/>
          <w:lang w:eastAsia="cs-CZ"/>
        </w:rPr>
        <w:t xml:space="preserve">velmi dlouhé </w:t>
      </w:r>
      <w:r>
        <w:rPr>
          <w:rFonts w:asciiTheme="minorHAnsi" w:hAnsiTheme="minorHAnsi" w:cstheme="minorHAnsi"/>
          <w:b/>
          <w:lang w:eastAsia="cs-CZ"/>
        </w:rPr>
        <w:t>disku</w:t>
      </w:r>
      <w:r w:rsidR="007B7C3C">
        <w:rPr>
          <w:rFonts w:asciiTheme="minorHAnsi" w:hAnsiTheme="minorHAnsi" w:cstheme="minorHAnsi"/>
          <w:b/>
          <w:lang w:eastAsia="cs-CZ"/>
        </w:rPr>
        <w:t>si</w:t>
      </w:r>
      <w:r>
        <w:rPr>
          <w:rFonts w:asciiTheme="minorHAnsi" w:hAnsiTheme="minorHAnsi" w:cstheme="minorHAnsi"/>
          <w:b/>
          <w:lang w:eastAsia="cs-CZ"/>
        </w:rPr>
        <w:t xml:space="preserve"> k tomuto tématu, kdy naše odborová organizace šla s původním požadavkem </w:t>
      </w:r>
      <w:r w:rsidR="007B7C3C">
        <w:rPr>
          <w:rFonts w:asciiTheme="minorHAnsi" w:hAnsiTheme="minorHAnsi" w:cstheme="minorHAnsi"/>
          <w:b/>
          <w:lang w:eastAsia="cs-CZ"/>
        </w:rPr>
        <w:t xml:space="preserve">nárůstu </w:t>
      </w:r>
      <w:r>
        <w:rPr>
          <w:rFonts w:asciiTheme="minorHAnsi" w:hAnsiTheme="minorHAnsi" w:cstheme="minorHAnsi"/>
          <w:b/>
          <w:lang w:eastAsia="cs-CZ"/>
        </w:rPr>
        <w:t>14 %</w:t>
      </w:r>
      <w:r w:rsidR="007B7C3C">
        <w:rPr>
          <w:rFonts w:asciiTheme="minorHAnsi" w:hAnsiTheme="minorHAnsi" w:cstheme="minorHAnsi"/>
          <w:b/>
          <w:lang w:eastAsia="cs-CZ"/>
        </w:rPr>
        <w:t xml:space="preserve">. 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r w:rsidR="007B7C3C">
        <w:rPr>
          <w:rFonts w:asciiTheme="minorHAnsi" w:hAnsiTheme="minorHAnsi" w:cstheme="minorHAnsi"/>
          <w:b/>
          <w:lang w:eastAsia="cs-CZ"/>
        </w:rPr>
        <w:t>B</w:t>
      </w:r>
      <w:r>
        <w:rPr>
          <w:rFonts w:asciiTheme="minorHAnsi" w:hAnsiTheme="minorHAnsi" w:cstheme="minorHAnsi"/>
          <w:b/>
          <w:lang w:eastAsia="cs-CZ"/>
        </w:rPr>
        <w:t>yl</w:t>
      </w:r>
      <w:r w:rsidR="007B7C3C">
        <w:rPr>
          <w:rFonts w:asciiTheme="minorHAnsi" w:hAnsiTheme="minorHAnsi" w:cstheme="minorHAnsi"/>
          <w:b/>
          <w:lang w:eastAsia="cs-CZ"/>
        </w:rPr>
        <w:t>a</w:t>
      </w:r>
      <w:r>
        <w:rPr>
          <w:rFonts w:asciiTheme="minorHAnsi" w:hAnsiTheme="minorHAnsi" w:cstheme="minorHAnsi"/>
          <w:b/>
          <w:lang w:eastAsia="cs-CZ"/>
        </w:rPr>
        <w:t xml:space="preserve"> určena hranice</w:t>
      </w:r>
      <w:r w:rsidR="007B7C3C">
        <w:rPr>
          <w:rFonts w:asciiTheme="minorHAnsi" w:hAnsiTheme="minorHAnsi" w:cstheme="minorHAnsi"/>
          <w:b/>
          <w:lang w:eastAsia="cs-CZ"/>
        </w:rPr>
        <w:t>,</w:t>
      </w:r>
      <w:r>
        <w:rPr>
          <w:rFonts w:asciiTheme="minorHAnsi" w:hAnsiTheme="minorHAnsi" w:cstheme="minorHAnsi"/>
          <w:b/>
          <w:lang w:eastAsia="cs-CZ"/>
        </w:rPr>
        <w:t xml:space="preserve"> kam je možno </w:t>
      </w:r>
      <w:r w:rsidR="007B7C3C">
        <w:rPr>
          <w:rFonts w:asciiTheme="minorHAnsi" w:hAnsiTheme="minorHAnsi" w:cstheme="minorHAnsi"/>
          <w:b/>
          <w:lang w:eastAsia="cs-CZ"/>
        </w:rPr>
        <w:t xml:space="preserve">v této situaci ze strany odborů </w:t>
      </w:r>
      <w:r>
        <w:rPr>
          <w:rFonts w:asciiTheme="minorHAnsi" w:hAnsiTheme="minorHAnsi" w:cstheme="minorHAnsi"/>
          <w:b/>
          <w:lang w:eastAsia="cs-CZ"/>
        </w:rPr>
        <w:t xml:space="preserve">v jednání zajít. Touto nejnižší hranicí </w:t>
      </w:r>
      <w:r w:rsidR="007B7C3C">
        <w:rPr>
          <w:rFonts w:asciiTheme="minorHAnsi" w:hAnsiTheme="minorHAnsi" w:cstheme="minorHAnsi"/>
          <w:b/>
          <w:lang w:eastAsia="cs-CZ"/>
        </w:rPr>
        <w:t xml:space="preserve">pro toto vyjednávání </w:t>
      </w:r>
      <w:r>
        <w:rPr>
          <w:rFonts w:asciiTheme="minorHAnsi" w:hAnsiTheme="minorHAnsi" w:cstheme="minorHAnsi"/>
          <w:b/>
          <w:lang w:eastAsia="cs-CZ"/>
        </w:rPr>
        <w:t xml:space="preserve">je </w:t>
      </w:r>
      <w:r w:rsidRPr="00157724">
        <w:rPr>
          <w:rFonts w:asciiTheme="minorHAnsi" w:hAnsiTheme="minorHAnsi" w:cstheme="minorHAnsi"/>
          <w:b/>
          <w:color w:val="FF0000"/>
          <w:lang w:eastAsia="cs-CZ"/>
        </w:rPr>
        <w:t xml:space="preserve">pro nás 10,-Kč </w:t>
      </w:r>
      <w:r>
        <w:rPr>
          <w:rFonts w:asciiTheme="minorHAnsi" w:hAnsiTheme="minorHAnsi" w:cstheme="minorHAnsi"/>
          <w:b/>
          <w:lang w:eastAsia="cs-CZ"/>
        </w:rPr>
        <w:t xml:space="preserve">na jednou odpracovanou hodinu a to paušálně pro každého zaměstnance. </w:t>
      </w:r>
    </w:p>
    <w:p w14:paraId="628A0B8C" w14:textId="77777777" w:rsidR="007B7C3C" w:rsidRDefault="007B7C3C" w:rsidP="007B7C3C">
      <w:pPr>
        <w:pStyle w:val="Bezmezer"/>
        <w:ind w:left="720"/>
        <w:rPr>
          <w:rFonts w:asciiTheme="minorHAnsi" w:hAnsiTheme="minorHAnsi" w:cstheme="minorHAnsi"/>
          <w:b/>
          <w:lang w:eastAsia="cs-CZ"/>
        </w:rPr>
      </w:pPr>
    </w:p>
    <w:p w14:paraId="1AC51911" w14:textId="4723CD7B" w:rsidR="00607275" w:rsidRPr="00D772B8" w:rsidRDefault="00D3031E" w:rsidP="002F4922">
      <w:pPr>
        <w:pStyle w:val="Bezmezer"/>
        <w:rPr>
          <w:rFonts w:asciiTheme="minorHAnsi" w:hAnsiTheme="minorHAnsi" w:cstheme="minorHAnsi"/>
          <w:b/>
          <w:color w:val="0000CC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Tato informace b</w:t>
      </w:r>
      <w:r w:rsidR="007B7C3C">
        <w:rPr>
          <w:rFonts w:asciiTheme="minorHAnsi" w:hAnsiTheme="minorHAnsi" w:cstheme="minorHAnsi"/>
          <w:b/>
          <w:lang w:eastAsia="cs-CZ"/>
        </w:rPr>
        <w:t>y</w:t>
      </w:r>
      <w:r>
        <w:rPr>
          <w:rFonts w:asciiTheme="minorHAnsi" w:hAnsiTheme="minorHAnsi" w:cstheme="minorHAnsi"/>
          <w:b/>
          <w:lang w:eastAsia="cs-CZ"/>
        </w:rPr>
        <w:t xml:space="preserve">la předána předsedovy KOO panu </w:t>
      </w:r>
      <w:proofErr w:type="spellStart"/>
      <w:r>
        <w:rPr>
          <w:rFonts w:asciiTheme="minorHAnsi" w:hAnsiTheme="minorHAnsi" w:cstheme="minorHAnsi"/>
          <w:b/>
          <w:lang w:eastAsia="cs-CZ"/>
        </w:rPr>
        <w:t>H</w:t>
      </w:r>
      <w:r w:rsidR="007B7C3C">
        <w:rPr>
          <w:rFonts w:asciiTheme="minorHAnsi" w:hAnsiTheme="minorHAnsi" w:cstheme="minorHAnsi"/>
          <w:b/>
          <w:lang w:eastAsia="cs-CZ"/>
        </w:rPr>
        <w:t>a</w:t>
      </w:r>
      <w:r>
        <w:rPr>
          <w:rFonts w:asciiTheme="minorHAnsi" w:hAnsiTheme="minorHAnsi" w:cstheme="minorHAnsi"/>
          <w:b/>
          <w:lang w:eastAsia="cs-CZ"/>
        </w:rPr>
        <w:t>znerovi</w:t>
      </w:r>
      <w:proofErr w:type="spellEnd"/>
      <w:r>
        <w:rPr>
          <w:rFonts w:asciiTheme="minorHAnsi" w:hAnsiTheme="minorHAnsi" w:cstheme="minorHAnsi"/>
          <w:b/>
          <w:lang w:eastAsia="cs-CZ"/>
        </w:rPr>
        <w:t xml:space="preserve"> a to okamžitě po ukončení jednán</w:t>
      </w:r>
      <w:r w:rsidR="007B7C3C">
        <w:rPr>
          <w:rFonts w:asciiTheme="minorHAnsi" w:hAnsiTheme="minorHAnsi" w:cstheme="minorHAnsi"/>
          <w:b/>
          <w:lang w:eastAsia="cs-CZ"/>
        </w:rPr>
        <w:t>í našeho VZO,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r w:rsidR="007B7C3C" w:rsidRPr="00D772B8">
        <w:rPr>
          <w:rFonts w:asciiTheme="minorHAnsi" w:hAnsiTheme="minorHAnsi" w:cstheme="minorHAnsi"/>
          <w:b/>
        </w:rPr>
        <w:t>s tím , aby  bylo neodkladně zahájeno kolektivní vyjednávání Kolektivní smlouvy na rok 202</w:t>
      </w:r>
      <w:r w:rsidR="002B0E8B">
        <w:rPr>
          <w:rFonts w:asciiTheme="minorHAnsi" w:hAnsiTheme="minorHAnsi" w:cstheme="minorHAnsi"/>
          <w:b/>
        </w:rPr>
        <w:t>2</w:t>
      </w:r>
      <w:r w:rsidR="007B7C3C" w:rsidRPr="00D772B8">
        <w:rPr>
          <w:rFonts w:asciiTheme="minorHAnsi" w:hAnsiTheme="minorHAnsi" w:cstheme="minorHAnsi"/>
          <w:b/>
        </w:rPr>
        <w:t xml:space="preserve"> mezi našim</w:t>
      </w:r>
      <w:r w:rsidR="007B7C3C">
        <w:rPr>
          <w:rFonts w:asciiTheme="minorHAnsi" w:hAnsiTheme="minorHAnsi" w:cstheme="minorHAnsi"/>
          <w:b/>
        </w:rPr>
        <w:t xml:space="preserve"> vyjednávacím týmem </w:t>
      </w:r>
      <w:r w:rsidR="007B7C3C" w:rsidRPr="00D772B8">
        <w:rPr>
          <w:rFonts w:asciiTheme="minorHAnsi" w:hAnsiTheme="minorHAnsi" w:cstheme="minorHAnsi"/>
          <w:b/>
        </w:rPr>
        <w:t xml:space="preserve"> a  vedením společnosti L</w:t>
      </w:r>
      <w:r w:rsidR="007B7C3C">
        <w:rPr>
          <w:rFonts w:asciiTheme="minorHAnsi" w:hAnsiTheme="minorHAnsi" w:cstheme="minorHAnsi"/>
          <w:b/>
        </w:rPr>
        <w:t>B MINERALS.</w:t>
      </w:r>
    </w:p>
    <w:p w14:paraId="165F54CE" w14:textId="77777777" w:rsidR="00607275" w:rsidRPr="00D772B8" w:rsidRDefault="00607275" w:rsidP="00607275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</w:p>
    <w:p w14:paraId="62451C14" w14:textId="39F54A27" w:rsidR="00607275" w:rsidRPr="00D772B8" w:rsidRDefault="006E008E" w:rsidP="002F4922">
      <w:pPr>
        <w:pStyle w:val="Bezmezer"/>
        <w:rPr>
          <w:rFonts w:asciiTheme="minorHAnsi" w:hAnsiTheme="minorHAnsi" w:cstheme="minorHAnsi"/>
          <w:b/>
          <w:color w:val="0000CC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Na konci jednání k tomuto tématu 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VZO </w:t>
      </w:r>
      <w:r>
        <w:rPr>
          <w:rFonts w:asciiTheme="minorHAnsi" w:hAnsiTheme="minorHAnsi" w:cstheme="minorHAnsi"/>
          <w:b/>
          <w:lang w:eastAsia="cs-CZ"/>
        </w:rPr>
        <w:t xml:space="preserve">jednohlasně odhlasoval, že 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je potřeba s </w:t>
      </w:r>
      <w:r w:rsidR="007B7C3C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ohledem</w:t>
      </w:r>
      <w:r w:rsidR="007B7C3C">
        <w:rPr>
          <w:rFonts w:asciiTheme="minorHAnsi" w:hAnsiTheme="minorHAnsi" w:cstheme="minorHAnsi"/>
          <w:b/>
          <w:lang w:eastAsia="cs-CZ"/>
        </w:rPr>
        <w:t xml:space="preserve"> k dnešní situaci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 </w:t>
      </w:r>
      <w:r>
        <w:rPr>
          <w:rFonts w:asciiTheme="minorHAnsi" w:hAnsiTheme="minorHAnsi" w:cstheme="minorHAnsi"/>
          <w:b/>
          <w:lang w:eastAsia="cs-CZ"/>
        </w:rPr>
        <w:t xml:space="preserve">žádat </w:t>
      </w:r>
      <w:r w:rsidR="00607275" w:rsidRPr="00D772B8">
        <w:rPr>
          <w:rFonts w:asciiTheme="minorHAnsi" w:hAnsiTheme="minorHAnsi" w:cstheme="minorHAnsi"/>
          <w:b/>
          <w:lang w:eastAsia="cs-CZ"/>
        </w:rPr>
        <w:t>plošné</w:t>
      </w:r>
      <w:r>
        <w:rPr>
          <w:rFonts w:asciiTheme="minorHAnsi" w:hAnsiTheme="minorHAnsi" w:cstheme="minorHAnsi"/>
          <w:b/>
          <w:lang w:eastAsia="cs-CZ"/>
        </w:rPr>
        <w:t>, tedy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paušální navýšení </w:t>
      </w:r>
      <w:r w:rsidR="007B7C3C">
        <w:rPr>
          <w:rFonts w:asciiTheme="minorHAnsi" w:hAnsiTheme="minorHAnsi" w:cstheme="minorHAnsi"/>
          <w:b/>
          <w:lang w:eastAsia="cs-CZ"/>
        </w:rPr>
        <w:t>výměrů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pro jednotlivé zaměstnance,  </w:t>
      </w:r>
      <w:r w:rsidR="007B7C3C">
        <w:rPr>
          <w:rFonts w:asciiTheme="minorHAnsi" w:hAnsiTheme="minorHAnsi" w:cstheme="minorHAnsi"/>
          <w:b/>
          <w:lang w:eastAsia="cs-CZ"/>
        </w:rPr>
        <w:t xml:space="preserve">tedy 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rozdělení navýšení stejnou finanční částkou každému zaměstnanci.                           </w:t>
      </w:r>
    </w:p>
    <w:p w14:paraId="54D67CDD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</w:rPr>
      </w:pPr>
    </w:p>
    <w:p w14:paraId="438101F4" w14:textId="34D37076" w:rsidR="00607275" w:rsidRPr="00D772B8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</w:rPr>
        <w:t xml:space="preserve">předseda </w:t>
      </w:r>
      <w:r w:rsidR="007B7C3C">
        <w:rPr>
          <w:rFonts w:asciiTheme="minorHAnsi" w:hAnsiTheme="minorHAnsi" w:cstheme="minorHAnsi"/>
          <w:b/>
        </w:rPr>
        <w:t xml:space="preserve">do konce měsíce </w:t>
      </w:r>
      <w:r w:rsidR="00607275" w:rsidRPr="00D772B8">
        <w:rPr>
          <w:rFonts w:asciiTheme="minorHAnsi" w:hAnsiTheme="minorHAnsi" w:cstheme="minorHAnsi"/>
          <w:b/>
        </w:rPr>
        <w:t>s</w:t>
      </w:r>
      <w:r w:rsidR="00607275">
        <w:rPr>
          <w:rFonts w:asciiTheme="minorHAnsi" w:hAnsiTheme="minorHAnsi" w:cstheme="minorHAnsi"/>
          <w:b/>
        </w:rPr>
        <w:t>polečně s revizní komisí provede</w:t>
      </w:r>
      <w:r w:rsidR="00607275" w:rsidRPr="00D772B8">
        <w:rPr>
          <w:rFonts w:asciiTheme="minorHAnsi" w:hAnsiTheme="minorHAnsi" w:cstheme="minorHAnsi"/>
          <w:b/>
        </w:rPr>
        <w:t xml:space="preserve"> tradiční inventuru movitého i nemovitého majetku. </w:t>
      </w:r>
      <w:r w:rsidR="007B7C3C">
        <w:rPr>
          <w:rFonts w:asciiTheme="minorHAnsi" w:hAnsiTheme="minorHAnsi" w:cstheme="minorHAnsi"/>
          <w:b/>
        </w:rPr>
        <w:t>Poté r</w:t>
      </w:r>
      <w:r w:rsidR="00607275" w:rsidRPr="00D772B8">
        <w:rPr>
          <w:rFonts w:asciiTheme="minorHAnsi" w:hAnsiTheme="minorHAnsi" w:cstheme="minorHAnsi"/>
          <w:b/>
        </w:rPr>
        <w:t>evizní komise připraví seznam na vyřazení  poškozeného, či nepotřebného majetku - VZO souhlasí</w:t>
      </w:r>
    </w:p>
    <w:p w14:paraId="4734B50C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</w:rPr>
      </w:pPr>
    </w:p>
    <w:p w14:paraId="4C126B2B" w14:textId="11B6C7DE" w:rsidR="00607275" w:rsidRPr="00040E90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</w:rPr>
        <w:t>předseda  pan Hnilička předložil přítomným ke kontrole výsledky hospodaření naší odborové organizace za měsíc září</w:t>
      </w:r>
      <w:r w:rsidR="003B4EE1">
        <w:rPr>
          <w:rFonts w:asciiTheme="minorHAnsi" w:hAnsiTheme="minorHAnsi" w:cstheme="minorHAnsi"/>
          <w:b/>
        </w:rPr>
        <w:t xml:space="preserve"> a část měsíce ř</w:t>
      </w:r>
      <w:r w:rsidR="002B0E8B">
        <w:rPr>
          <w:rFonts w:asciiTheme="minorHAnsi" w:hAnsiTheme="minorHAnsi" w:cstheme="minorHAnsi"/>
          <w:b/>
        </w:rPr>
        <w:t>íj</w:t>
      </w:r>
      <w:r w:rsidR="003B4EE1">
        <w:rPr>
          <w:rFonts w:asciiTheme="minorHAnsi" w:hAnsiTheme="minorHAnsi" w:cstheme="minorHAnsi"/>
          <w:b/>
        </w:rPr>
        <w:t>na</w:t>
      </w:r>
      <w:r w:rsidR="00607275" w:rsidRPr="00D772B8">
        <w:rPr>
          <w:rFonts w:asciiTheme="minorHAnsi" w:hAnsiTheme="minorHAnsi" w:cstheme="minorHAnsi"/>
          <w:b/>
        </w:rPr>
        <w:t>– VZO souhlasí</w:t>
      </w:r>
    </w:p>
    <w:p w14:paraId="24982D75" w14:textId="77777777" w:rsidR="00607275" w:rsidRPr="00D772B8" w:rsidRDefault="00607275" w:rsidP="003B4EE1">
      <w:pPr>
        <w:pStyle w:val="Bezmezer"/>
        <w:rPr>
          <w:rFonts w:asciiTheme="minorHAnsi" w:hAnsiTheme="minorHAnsi" w:cstheme="minorHAnsi"/>
          <w:b/>
        </w:rPr>
      </w:pPr>
    </w:p>
    <w:p w14:paraId="7D14A3F6" w14:textId="40F64782" w:rsidR="00607275" w:rsidRPr="002F4922" w:rsidRDefault="002F4922" w:rsidP="002F4922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</w:rPr>
        <w:t>-</w:t>
      </w:r>
      <w:r w:rsidR="00607275" w:rsidRPr="002F4922">
        <w:rPr>
          <w:rFonts w:asciiTheme="minorHAnsi" w:hAnsiTheme="minorHAnsi" w:cstheme="minorHAnsi"/>
          <w:b/>
        </w:rPr>
        <w:t>předsedou byl</w:t>
      </w:r>
      <w:r w:rsidR="003B4EE1" w:rsidRPr="002F4922">
        <w:rPr>
          <w:rFonts w:asciiTheme="minorHAnsi" w:hAnsiTheme="minorHAnsi" w:cstheme="minorHAnsi"/>
          <w:b/>
        </w:rPr>
        <w:t>y</w:t>
      </w:r>
      <w:r w:rsidR="00607275" w:rsidRPr="002F4922">
        <w:rPr>
          <w:rFonts w:asciiTheme="minorHAnsi" w:hAnsiTheme="minorHAnsi" w:cstheme="minorHAnsi"/>
          <w:b/>
        </w:rPr>
        <w:t xml:space="preserve">  předložen</w:t>
      </w:r>
      <w:r w:rsidR="003B4EE1" w:rsidRPr="002F4922">
        <w:rPr>
          <w:rFonts w:asciiTheme="minorHAnsi" w:hAnsiTheme="minorHAnsi" w:cstheme="minorHAnsi"/>
          <w:b/>
        </w:rPr>
        <w:t>y</w:t>
      </w:r>
      <w:r w:rsidR="00607275" w:rsidRPr="002F4922">
        <w:rPr>
          <w:rFonts w:asciiTheme="minorHAnsi" w:hAnsiTheme="minorHAnsi" w:cstheme="minorHAnsi"/>
          <w:b/>
        </w:rPr>
        <w:t xml:space="preserve">  žádost</w:t>
      </w:r>
      <w:r w:rsidR="003B4EE1" w:rsidRPr="002F4922">
        <w:rPr>
          <w:rFonts w:asciiTheme="minorHAnsi" w:hAnsiTheme="minorHAnsi" w:cstheme="minorHAnsi"/>
          <w:b/>
        </w:rPr>
        <w:t>i</w:t>
      </w:r>
      <w:r w:rsidR="00607275" w:rsidRPr="002F4922">
        <w:rPr>
          <w:rFonts w:asciiTheme="minorHAnsi" w:hAnsiTheme="minorHAnsi" w:cstheme="minorHAnsi"/>
          <w:b/>
        </w:rPr>
        <w:t xml:space="preserve"> naš</w:t>
      </w:r>
      <w:r w:rsidR="003B4EE1" w:rsidRPr="002F4922">
        <w:rPr>
          <w:rFonts w:asciiTheme="minorHAnsi" w:hAnsiTheme="minorHAnsi" w:cstheme="minorHAnsi"/>
          <w:b/>
        </w:rPr>
        <w:t>ich</w:t>
      </w:r>
      <w:r w:rsidR="00607275" w:rsidRPr="002F4922">
        <w:rPr>
          <w:rFonts w:asciiTheme="minorHAnsi" w:hAnsiTheme="minorHAnsi" w:cstheme="minorHAnsi"/>
          <w:b/>
        </w:rPr>
        <w:t xml:space="preserve"> člen</w:t>
      </w:r>
      <w:r w:rsidR="003B4EE1" w:rsidRPr="002F4922">
        <w:rPr>
          <w:rFonts w:asciiTheme="minorHAnsi" w:hAnsiTheme="minorHAnsi" w:cstheme="minorHAnsi"/>
          <w:b/>
        </w:rPr>
        <w:t>ů</w:t>
      </w:r>
      <w:r w:rsidR="00607275" w:rsidRPr="002F4922">
        <w:rPr>
          <w:rFonts w:asciiTheme="minorHAnsi" w:hAnsiTheme="minorHAnsi" w:cstheme="minorHAnsi"/>
          <w:b/>
        </w:rPr>
        <w:t xml:space="preserve"> o finanční podporu při dlouhodobé pracovní neschopnosti z důvodu nemoci nebo úrazu .  Jak jste byli podrobně informování, tato výplata probíhá z podpůrného fondu, jejímž je naše odborová organizace členem. Opětovně upozorňujeme, že je potřeba, aby v případě zájmu o využití tohoto příspěvku, předložili předsedovi VZO panu Hniličkovi vypsanou žádost  ofocenou neschopenku .</w:t>
      </w:r>
      <w:r w:rsidR="00607275" w:rsidRPr="002F4922">
        <w:rPr>
          <w:rFonts w:asciiTheme="minorHAnsi" w:eastAsia="Times New Roman" w:hAnsiTheme="minorHAnsi" w:cstheme="minorHAnsi"/>
          <w:b/>
          <w:lang w:eastAsia="cs-CZ"/>
        </w:rPr>
        <w:t xml:space="preserve"> Tiskopis Vám předá zástupce Vašeho střediska.</w:t>
      </w:r>
      <w:r w:rsidR="00607275" w:rsidRPr="002F4922">
        <w:rPr>
          <w:rFonts w:asciiTheme="minorHAnsi" w:hAnsiTheme="minorHAnsi" w:cstheme="minorHAnsi"/>
          <w:b/>
          <w:bCs/>
          <w:lang w:eastAsia="cs-CZ"/>
        </w:rPr>
        <w:t xml:space="preserve">    </w:t>
      </w:r>
    </w:p>
    <w:p w14:paraId="1BE318FE" w14:textId="77777777" w:rsidR="00607275" w:rsidRPr="00D772B8" w:rsidRDefault="00607275" w:rsidP="00607275">
      <w:pPr>
        <w:pStyle w:val="Bezmezer"/>
        <w:ind w:left="720"/>
        <w:rPr>
          <w:rFonts w:asciiTheme="minorHAnsi" w:hAnsiTheme="minorHAnsi" w:cstheme="minorHAnsi"/>
          <w:b/>
          <w:color w:val="0000CC"/>
          <w:lang w:eastAsia="cs-CZ"/>
        </w:rPr>
      </w:pPr>
    </w:p>
    <w:p w14:paraId="30ED9159" w14:textId="47635546" w:rsidR="00607275" w:rsidRPr="003B4EE1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</w:rPr>
        <w:t xml:space="preserve">dle dohody byla </w:t>
      </w:r>
      <w:r w:rsidR="003B4EE1">
        <w:rPr>
          <w:rFonts w:asciiTheme="minorHAnsi" w:hAnsiTheme="minorHAnsi" w:cstheme="minorHAnsi"/>
          <w:b/>
        </w:rPr>
        <w:t xml:space="preserve">na konci měsíce září </w:t>
      </w:r>
      <w:r w:rsidR="00607275">
        <w:rPr>
          <w:rFonts w:asciiTheme="minorHAnsi" w:hAnsiTheme="minorHAnsi" w:cstheme="minorHAnsi"/>
          <w:b/>
        </w:rPr>
        <w:t>ukončena sezó</w:t>
      </w:r>
      <w:r w:rsidR="00607275" w:rsidRPr="00D772B8">
        <w:rPr>
          <w:rFonts w:asciiTheme="minorHAnsi" w:hAnsiTheme="minorHAnsi" w:cstheme="minorHAnsi"/>
          <w:b/>
        </w:rPr>
        <w:t xml:space="preserve">na našeho Mobilního domu ve středisku </w:t>
      </w:r>
      <w:r w:rsidR="00607275" w:rsidRPr="003B4EE1">
        <w:rPr>
          <w:rFonts w:asciiTheme="minorHAnsi" w:hAnsiTheme="minorHAnsi" w:cstheme="minorHAnsi"/>
          <w:b/>
        </w:rPr>
        <w:t>Keramika na Hracholuskách.</w:t>
      </w:r>
      <w:r w:rsidR="00607275" w:rsidRPr="00D772B8">
        <w:rPr>
          <w:rFonts w:asciiTheme="minorHAnsi" w:hAnsiTheme="minorHAnsi" w:cstheme="minorHAnsi"/>
          <w:b/>
        </w:rPr>
        <w:t xml:space="preserve"> </w:t>
      </w:r>
      <w:r w:rsidR="003B4EE1">
        <w:rPr>
          <w:rFonts w:asciiTheme="minorHAnsi" w:hAnsiTheme="minorHAnsi" w:cstheme="minorHAnsi"/>
          <w:b/>
        </w:rPr>
        <w:t>Předseda upozornil, že je potřeba začít pracovat na jeho zazimování, především odpuštění vody, zabezpečení proti zamrznutí a nátěr přístavku</w:t>
      </w:r>
      <w:r w:rsidR="00607275" w:rsidRPr="00D772B8">
        <w:rPr>
          <w:rFonts w:asciiTheme="minorHAnsi" w:hAnsiTheme="minorHAnsi" w:cstheme="minorHAnsi"/>
          <w:b/>
        </w:rPr>
        <w:t xml:space="preserve">              </w:t>
      </w:r>
      <w:r w:rsidR="002B0E8B">
        <w:rPr>
          <w:rFonts w:asciiTheme="minorHAnsi" w:hAnsiTheme="minorHAnsi" w:cstheme="minorHAnsi"/>
          <w:b/>
        </w:rPr>
        <w:t xml:space="preserve">                           </w:t>
      </w:r>
      <w:r w:rsidR="003B4EE1">
        <w:rPr>
          <w:rFonts w:asciiTheme="minorHAnsi" w:hAnsiTheme="minorHAnsi" w:cstheme="minorHAnsi"/>
          <w:b/>
        </w:rPr>
        <w:t>Dále byly p</w:t>
      </w:r>
      <w:r w:rsidR="002B0E8B">
        <w:rPr>
          <w:rFonts w:asciiTheme="minorHAnsi" w:hAnsiTheme="minorHAnsi" w:cstheme="minorHAnsi"/>
          <w:b/>
        </w:rPr>
        <w:t>r</w:t>
      </w:r>
      <w:r w:rsidR="003B4EE1">
        <w:rPr>
          <w:rFonts w:asciiTheme="minorHAnsi" w:hAnsiTheme="minorHAnsi" w:cstheme="minorHAnsi"/>
          <w:b/>
        </w:rPr>
        <w:t xml:space="preserve">odiskutovány </w:t>
      </w:r>
      <w:r w:rsidR="002B0E8B">
        <w:rPr>
          <w:rFonts w:asciiTheme="minorHAnsi" w:hAnsiTheme="minorHAnsi" w:cstheme="minorHAnsi"/>
          <w:b/>
        </w:rPr>
        <w:t xml:space="preserve">návrhy na </w:t>
      </w:r>
      <w:r w:rsidR="003B4EE1">
        <w:rPr>
          <w:rFonts w:asciiTheme="minorHAnsi" w:hAnsiTheme="minorHAnsi" w:cstheme="minorHAnsi"/>
          <w:b/>
        </w:rPr>
        <w:t xml:space="preserve">úpravy </w:t>
      </w:r>
      <w:r w:rsidR="002B0E8B">
        <w:rPr>
          <w:rFonts w:asciiTheme="minorHAnsi" w:hAnsiTheme="minorHAnsi" w:cstheme="minorHAnsi"/>
          <w:b/>
        </w:rPr>
        <w:t>v</w:t>
      </w:r>
      <w:r w:rsidR="003B4EE1">
        <w:rPr>
          <w:rFonts w:asciiTheme="minorHAnsi" w:hAnsiTheme="minorHAnsi" w:cstheme="minorHAnsi"/>
          <w:b/>
        </w:rPr>
        <w:t xml:space="preserve"> novém obytném karavanu.</w:t>
      </w:r>
    </w:p>
    <w:p w14:paraId="24EDBED4" w14:textId="77777777" w:rsidR="00607275" w:rsidRDefault="00607275" w:rsidP="00607275">
      <w:pPr>
        <w:pStyle w:val="Bezmezer"/>
        <w:rPr>
          <w:rFonts w:asciiTheme="minorHAnsi" w:hAnsiTheme="minorHAnsi" w:cstheme="minorHAnsi"/>
          <w:b/>
        </w:rPr>
      </w:pPr>
      <w:r w:rsidRPr="00D772B8">
        <w:rPr>
          <w:rFonts w:asciiTheme="minorHAnsi" w:hAnsiTheme="minorHAnsi" w:cstheme="minorHAnsi"/>
          <w:b/>
        </w:rPr>
        <w:t xml:space="preserve">       </w:t>
      </w:r>
    </w:p>
    <w:p w14:paraId="4FBE8708" w14:textId="688D1341" w:rsidR="00607275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-k</w:t>
      </w:r>
      <w:r w:rsidR="003B4EE1">
        <w:rPr>
          <w:rFonts w:asciiTheme="minorHAnsi" w:hAnsiTheme="minorHAnsi" w:cstheme="minorHAnsi"/>
          <w:b/>
        </w:rPr>
        <w:t> otázce proděje starého obytného karavanu, předseda sdělil, že domluvená částka byla již převedena na náš účet. Nyní předseda zajišťuje vyřízení veškerých formalit.</w:t>
      </w:r>
    </w:p>
    <w:p w14:paraId="5C03F658" w14:textId="77777777" w:rsidR="003B4EE1" w:rsidRPr="00D772B8" w:rsidRDefault="003B4EE1" w:rsidP="003B4EE1">
      <w:pPr>
        <w:pStyle w:val="Bezmezer"/>
        <w:rPr>
          <w:rFonts w:asciiTheme="minorHAnsi" w:hAnsiTheme="minorHAnsi" w:cstheme="minorHAnsi"/>
          <w:b/>
        </w:rPr>
      </w:pPr>
    </w:p>
    <w:p w14:paraId="5B4F2AB3" w14:textId="0728A618" w:rsidR="00607275" w:rsidRPr="00D772B8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</w:rPr>
        <w:t xml:space="preserve">na základě žádostí členů , byly za poslední měsíc vyplaceny </w:t>
      </w:r>
      <w:r w:rsidR="003B4EE1">
        <w:rPr>
          <w:rFonts w:asciiTheme="minorHAnsi" w:hAnsiTheme="minorHAnsi" w:cstheme="minorHAnsi"/>
          <w:b/>
        </w:rPr>
        <w:t>dvě</w:t>
      </w:r>
      <w:r w:rsidR="00607275" w:rsidRPr="00D772B8">
        <w:rPr>
          <w:rFonts w:asciiTheme="minorHAnsi" w:hAnsiTheme="minorHAnsi" w:cstheme="minorHAnsi"/>
          <w:b/>
        </w:rPr>
        <w:t xml:space="preserve"> bezúročné půjčky z fondu naší základní odborové organizace </w:t>
      </w:r>
      <w:r w:rsidR="00607275" w:rsidRPr="00D772B8">
        <w:rPr>
          <w:rFonts w:asciiTheme="minorHAnsi" w:hAnsiTheme="minorHAnsi" w:cstheme="minorHAnsi"/>
          <w:b/>
          <w:color w:val="FF0000"/>
        </w:rPr>
        <w:t xml:space="preserve">ve výši </w:t>
      </w:r>
      <w:r w:rsidR="00157724">
        <w:rPr>
          <w:rFonts w:asciiTheme="minorHAnsi" w:hAnsiTheme="minorHAnsi" w:cstheme="minorHAnsi"/>
          <w:b/>
          <w:color w:val="FF0000"/>
        </w:rPr>
        <w:t>2</w:t>
      </w:r>
      <w:r w:rsidR="00607275" w:rsidRPr="00D772B8">
        <w:rPr>
          <w:rFonts w:asciiTheme="minorHAnsi" w:hAnsiTheme="minorHAnsi" w:cstheme="minorHAnsi"/>
          <w:b/>
          <w:color w:val="FF0000"/>
        </w:rPr>
        <w:t>0.000,-Kč</w:t>
      </w:r>
      <w:r w:rsidR="00607275" w:rsidRPr="00D772B8">
        <w:rPr>
          <w:rFonts w:asciiTheme="minorHAnsi" w:hAnsiTheme="minorHAnsi" w:cstheme="minorHAnsi"/>
          <w:b/>
        </w:rPr>
        <w:t>. VZO souhlasí.</w:t>
      </w:r>
    </w:p>
    <w:p w14:paraId="07260B58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</w:rPr>
      </w:pPr>
    </w:p>
    <w:p w14:paraId="598DDB2D" w14:textId="3232F58C" w:rsidR="00607275" w:rsidRPr="00D772B8" w:rsidRDefault="002F4922" w:rsidP="002F4922">
      <w:pPr>
        <w:pStyle w:val="Bezmez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-</w:t>
      </w:r>
      <w:r w:rsidR="00BF6875">
        <w:rPr>
          <w:rFonts w:asciiTheme="minorHAnsi" w:hAnsiTheme="minorHAnsi" w:cstheme="minorHAnsi"/>
          <w:b/>
          <w:bCs/>
          <w:color w:val="000000"/>
        </w:rPr>
        <w:t>k</w:t>
      </w:r>
      <w:r w:rsidR="00157724">
        <w:rPr>
          <w:rFonts w:asciiTheme="minorHAnsi" w:hAnsiTheme="minorHAnsi" w:cstheme="minorHAnsi"/>
          <w:b/>
          <w:bCs/>
          <w:color w:val="000000"/>
        </w:rPr>
        <w:t> otázce</w:t>
      </w:r>
      <w:r w:rsidR="00607275" w:rsidRPr="00D772B8">
        <w:rPr>
          <w:rFonts w:asciiTheme="minorHAnsi" w:hAnsiTheme="minorHAnsi" w:cstheme="minorHAnsi"/>
          <w:b/>
          <w:bCs/>
          <w:color w:val="000000"/>
        </w:rPr>
        <w:t xml:space="preserve"> permanentní</w:t>
      </w:r>
      <w:r w:rsidR="00157724">
        <w:rPr>
          <w:rFonts w:asciiTheme="minorHAnsi" w:hAnsiTheme="minorHAnsi" w:cstheme="minorHAnsi"/>
          <w:b/>
          <w:bCs/>
          <w:color w:val="000000"/>
        </w:rPr>
        <w:t>ch</w:t>
      </w:r>
      <w:r w:rsidR="00607275" w:rsidRPr="00D772B8">
        <w:rPr>
          <w:rFonts w:asciiTheme="minorHAnsi" w:hAnsiTheme="minorHAnsi" w:cstheme="minorHAnsi"/>
          <w:b/>
          <w:bCs/>
          <w:color w:val="000000"/>
        </w:rPr>
        <w:t xml:space="preserve"> vstupen</w:t>
      </w:r>
      <w:r w:rsidR="00157724">
        <w:rPr>
          <w:rFonts w:asciiTheme="minorHAnsi" w:hAnsiTheme="minorHAnsi" w:cstheme="minorHAnsi"/>
          <w:b/>
          <w:bCs/>
          <w:color w:val="000000"/>
        </w:rPr>
        <w:t>ek</w:t>
      </w:r>
      <w:r w:rsidR="00607275" w:rsidRPr="00D772B8">
        <w:rPr>
          <w:rFonts w:asciiTheme="minorHAnsi" w:hAnsiTheme="minorHAnsi" w:cstheme="minorHAnsi"/>
          <w:b/>
          <w:bCs/>
          <w:color w:val="000000"/>
        </w:rPr>
        <w:t xml:space="preserve"> na hokejovou sezónu 20</w:t>
      </w:r>
      <w:r w:rsidR="00157724">
        <w:rPr>
          <w:rFonts w:asciiTheme="minorHAnsi" w:hAnsiTheme="minorHAnsi" w:cstheme="minorHAnsi"/>
          <w:b/>
          <w:bCs/>
          <w:color w:val="000000"/>
        </w:rPr>
        <w:t>2</w:t>
      </w:r>
      <w:r w:rsidR="002B0E8B">
        <w:rPr>
          <w:rFonts w:asciiTheme="minorHAnsi" w:hAnsiTheme="minorHAnsi" w:cstheme="minorHAnsi"/>
          <w:b/>
          <w:bCs/>
          <w:color w:val="000000"/>
        </w:rPr>
        <w:t>1</w:t>
      </w:r>
      <w:r w:rsidR="00607275" w:rsidRPr="00D772B8">
        <w:rPr>
          <w:rFonts w:asciiTheme="minorHAnsi" w:hAnsiTheme="minorHAnsi" w:cstheme="minorHAnsi"/>
          <w:b/>
          <w:bCs/>
          <w:color w:val="000000"/>
        </w:rPr>
        <w:t>/202</w:t>
      </w:r>
      <w:r w:rsidR="002B0E8B">
        <w:rPr>
          <w:rFonts w:asciiTheme="minorHAnsi" w:hAnsiTheme="minorHAnsi" w:cstheme="minorHAnsi"/>
          <w:b/>
          <w:bCs/>
          <w:color w:val="000000"/>
        </w:rPr>
        <w:t>2</w:t>
      </w:r>
      <w:r w:rsidR="00157724">
        <w:rPr>
          <w:rFonts w:asciiTheme="minorHAnsi" w:hAnsiTheme="minorHAnsi" w:cstheme="minorHAnsi"/>
          <w:b/>
          <w:bCs/>
          <w:color w:val="000000"/>
        </w:rPr>
        <w:t xml:space="preserve"> předseda sdělil, že proběhlo několik jednání. Z naší strany je jasný požadavek a to jestli , že se </w:t>
      </w:r>
      <w:r w:rsidR="002B0E8B">
        <w:rPr>
          <w:rFonts w:asciiTheme="minorHAnsi" w:hAnsiTheme="minorHAnsi" w:cstheme="minorHAnsi"/>
          <w:b/>
          <w:bCs/>
          <w:color w:val="000000"/>
        </w:rPr>
        <w:t xml:space="preserve">z </w:t>
      </w:r>
      <w:r w:rsidR="00157724">
        <w:rPr>
          <w:rFonts w:asciiTheme="minorHAnsi" w:hAnsiTheme="minorHAnsi" w:cstheme="minorHAnsi"/>
          <w:b/>
          <w:bCs/>
          <w:color w:val="000000"/>
        </w:rPr>
        <w:t xml:space="preserve">jakéhokoliv důvodu budou odehrávat utkání bez diváku, požadujeme navrátit za tyto zápasy dané finanční prostředky.  </w:t>
      </w:r>
    </w:p>
    <w:p w14:paraId="321E2DA2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  <w:bCs/>
          <w:color w:val="000000"/>
        </w:rPr>
      </w:pPr>
    </w:p>
    <w:p w14:paraId="4AC962FD" w14:textId="2560A809" w:rsidR="00607275" w:rsidRPr="00D772B8" w:rsidRDefault="002F4922" w:rsidP="002F4922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</w:rPr>
        <w:t>na žádost jednotlivých členů,</w:t>
      </w:r>
      <w:r w:rsidR="00607275" w:rsidRPr="00D772B8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="00607275" w:rsidRPr="00D772B8">
        <w:rPr>
          <w:rFonts w:asciiTheme="minorHAnsi" w:hAnsiTheme="minorHAnsi" w:cstheme="minorHAnsi"/>
          <w:b/>
        </w:rPr>
        <w:t xml:space="preserve">  žádosti o vyplacení finančních prostředků za členství pro </w:t>
      </w:r>
      <w:r w:rsidR="00157724">
        <w:rPr>
          <w:rFonts w:asciiTheme="minorHAnsi" w:hAnsiTheme="minorHAnsi" w:cstheme="minorHAnsi"/>
          <w:b/>
        </w:rPr>
        <w:t>dvěma</w:t>
      </w:r>
      <w:r w:rsidR="00607275" w:rsidRPr="00D772B8">
        <w:rPr>
          <w:rFonts w:asciiTheme="minorHAnsi" w:hAnsiTheme="minorHAnsi" w:cstheme="minorHAnsi"/>
          <w:b/>
        </w:rPr>
        <w:t xml:space="preserve"> našich členů</w:t>
      </w:r>
      <w:r w:rsidR="00157724">
        <w:rPr>
          <w:rFonts w:asciiTheme="minorHAnsi" w:hAnsiTheme="minorHAnsi" w:cstheme="minorHAnsi"/>
          <w:b/>
        </w:rPr>
        <w:t>m</w:t>
      </w:r>
      <w:r w:rsidR="00607275" w:rsidRPr="00D772B8">
        <w:rPr>
          <w:rFonts w:asciiTheme="minorHAnsi" w:hAnsiTheme="minorHAnsi" w:cstheme="minorHAnsi"/>
          <w:b/>
        </w:rPr>
        <w:t xml:space="preserve"> </w:t>
      </w:r>
      <w:r w:rsidR="00607275" w:rsidRPr="00D772B8">
        <w:rPr>
          <w:rFonts w:asciiTheme="minorHAnsi" w:hAnsiTheme="minorHAnsi" w:cstheme="minorHAnsi"/>
          <w:b/>
          <w:color w:val="FF0000"/>
        </w:rPr>
        <w:t xml:space="preserve">v celkové výši </w:t>
      </w:r>
      <w:r w:rsidR="00157724">
        <w:rPr>
          <w:rFonts w:asciiTheme="minorHAnsi" w:hAnsiTheme="minorHAnsi" w:cstheme="minorHAnsi"/>
          <w:b/>
          <w:color w:val="FF0000"/>
        </w:rPr>
        <w:t>3</w:t>
      </w:r>
      <w:r w:rsidR="00607275" w:rsidRPr="00D772B8">
        <w:rPr>
          <w:rFonts w:asciiTheme="minorHAnsi" w:hAnsiTheme="minorHAnsi" w:cstheme="minorHAnsi"/>
          <w:b/>
          <w:color w:val="FF0000"/>
        </w:rPr>
        <w:t>.000,-Kč.</w:t>
      </w:r>
    </w:p>
    <w:p w14:paraId="2AE75429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  <w:bCs/>
          <w:color w:val="000000"/>
        </w:rPr>
      </w:pPr>
    </w:p>
    <w:p w14:paraId="0D07F666" w14:textId="4B6ED802" w:rsidR="00607275" w:rsidRPr="00D772B8" w:rsidRDefault="002F4922" w:rsidP="002F4922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</w:rPr>
        <w:t>-</w:t>
      </w:r>
      <w:r w:rsidR="00607275" w:rsidRPr="00D772B8">
        <w:rPr>
          <w:rFonts w:asciiTheme="minorHAnsi" w:hAnsiTheme="minorHAnsi" w:cstheme="minorHAnsi"/>
          <w:b/>
          <w:bCs/>
          <w:lang w:eastAsia="cs-CZ"/>
        </w:rPr>
        <w:t xml:space="preserve">předseda dále předložil seznam zaměstnanců, kteří v uplynulém měsíci oslavili  životní  výročí 50 či 60 let. Dle statutu naší  ZO </w:t>
      </w:r>
      <w:r w:rsidR="002B0E8B">
        <w:rPr>
          <w:rFonts w:asciiTheme="minorHAnsi" w:hAnsiTheme="minorHAnsi" w:cstheme="minorHAnsi"/>
          <w:b/>
          <w:bCs/>
          <w:lang w:eastAsia="cs-CZ"/>
        </w:rPr>
        <w:t>t</w:t>
      </w:r>
      <w:r w:rsidR="00607275" w:rsidRPr="00D772B8">
        <w:rPr>
          <w:rFonts w:asciiTheme="minorHAnsi" w:hAnsiTheme="minorHAnsi" w:cstheme="minorHAnsi"/>
          <w:b/>
          <w:bCs/>
          <w:lang w:eastAsia="cs-CZ"/>
        </w:rPr>
        <w:t>ito členové obdrželi malou  pozornost.</w:t>
      </w:r>
    </w:p>
    <w:p w14:paraId="05846938" w14:textId="77777777" w:rsidR="00607275" w:rsidRPr="00D772B8" w:rsidRDefault="00607275" w:rsidP="00607275">
      <w:pPr>
        <w:pStyle w:val="Bezmezer"/>
        <w:rPr>
          <w:rFonts w:asciiTheme="minorHAnsi" w:eastAsia="Times New Roman" w:hAnsiTheme="minorHAnsi" w:cstheme="minorHAnsi"/>
          <w:b/>
          <w:bCs/>
          <w:iCs/>
          <w:lang w:eastAsia="cs-CZ"/>
        </w:rPr>
      </w:pPr>
    </w:p>
    <w:p w14:paraId="43C54BBB" w14:textId="18C26139" w:rsidR="00607275" w:rsidRPr="00D772B8" w:rsidRDefault="002F4922" w:rsidP="002F4922">
      <w:pPr>
        <w:pStyle w:val="Bezmezer"/>
        <w:rPr>
          <w:rFonts w:asciiTheme="minorHAnsi" w:eastAsia="Times New Roman" w:hAnsiTheme="minorHAnsi" w:cstheme="minorHAnsi"/>
          <w:b/>
          <w:bCs/>
          <w:iCs/>
          <w:lang w:eastAsia="cs-CZ"/>
        </w:rPr>
      </w:pPr>
      <w:r>
        <w:rPr>
          <w:rFonts w:asciiTheme="minorHAnsi" w:eastAsia="Times New Roman" w:hAnsiTheme="minorHAnsi" w:cstheme="minorHAnsi"/>
          <w:b/>
          <w:bCs/>
          <w:iCs/>
          <w:lang w:eastAsia="cs-CZ"/>
        </w:rPr>
        <w:t>-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>předseda předložil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žadatel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>e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, kteří 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>doložili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písemnou žádost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o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příspěvky na LDT za rok 20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>2</w:t>
      </w:r>
      <w:r w:rsidR="002B0E8B">
        <w:rPr>
          <w:rFonts w:asciiTheme="minorHAnsi" w:eastAsia="Times New Roman" w:hAnsiTheme="minorHAnsi" w:cstheme="minorHAnsi"/>
          <w:b/>
          <w:bCs/>
          <w:iCs/>
          <w:lang w:eastAsia="cs-CZ"/>
        </w:rPr>
        <w:t>1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. 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>VZO</w:t>
      </w:r>
      <w:r w:rsidR="00157724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 souhlasí</w:t>
      </w:r>
      <w:r w:rsidR="00607275" w:rsidRPr="00D772B8">
        <w:rPr>
          <w:rFonts w:asciiTheme="minorHAnsi" w:eastAsia="Times New Roman" w:hAnsiTheme="minorHAnsi" w:cstheme="minorHAnsi"/>
          <w:b/>
          <w:bCs/>
          <w:iCs/>
          <w:lang w:eastAsia="cs-CZ"/>
        </w:rPr>
        <w:t xml:space="preserve">.  </w:t>
      </w:r>
    </w:p>
    <w:p w14:paraId="02F71C3B" w14:textId="77777777" w:rsidR="00607275" w:rsidRPr="00D772B8" w:rsidRDefault="00607275" w:rsidP="00607275">
      <w:pPr>
        <w:pStyle w:val="Bezmezer"/>
        <w:rPr>
          <w:rFonts w:asciiTheme="minorHAnsi" w:hAnsiTheme="minorHAnsi" w:cstheme="minorHAnsi"/>
          <w:b/>
          <w:color w:val="ED7D31" w:themeColor="accent2"/>
          <w:u w:val="single"/>
        </w:rPr>
      </w:pPr>
    </w:p>
    <w:p w14:paraId="5D02A7FF" w14:textId="3ED7D661" w:rsidR="00607275" w:rsidRPr="005059D9" w:rsidRDefault="002F4922" w:rsidP="002F4922">
      <w:pPr>
        <w:pStyle w:val="Bezmezer"/>
        <w:rPr>
          <w:b/>
          <w:bCs/>
        </w:rPr>
      </w:pPr>
      <w:r>
        <w:rPr>
          <w:b/>
          <w:bCs/>
        </w:rPr>
        <w:lastRenderedPageBreak/>
        <w:t>-</w:t>
      </w:r>
      <w:r w:rsidR="00157724" w:rsidRPr="005059D9">
        <w:rPr>
          <w:b/>
          <w:bCs/>
        </w:rPr>
        <w:t xml:space="preserve">bylo </w:t>
      </w:r>
      <w:r w:rsidR="00607275" w:rsidRPr="005059D9">
        <w:rPr>
          <w:b/>
          <w:bCs/>
        </w:rPr>
        <w:t xml:space="preserve">předloženo vyúčtování zájezdu na Zahradu Čech do Litoměřic </w:t>
      </w:r>
      <w:r w:rsidR="009442BB" w:rsidRPr="005059D9">
        <w:rPr>
          <w:b/>
          <w:bCs/>
        </w:rPr>
        <w:t>který se uskutečnil v měsíci září</w:t>
      </w:r>
      <w:r w:rsidR="00607275" w:rsidRPr="005059D9">
        <w:rPr>
          <w:b/>
          <w:bCs/>
        </w:rPr>
        <w:t>.</w:t>
      </w:r>
      <w:r w:rsidR="009442BB" w:rsidRPr="005059D9">
        <w:rPr>
          <w:b/>
          <w:bCs/>
        </w:rPr>
        <w:t xml:space="preserve"> Předseda jasně sdělil, že po letošní </w:t>
      </w:r>
      <w:r w:rsidR="007D13E9" w:rsidRPr="005059D9">
        <w:rPr>
          <w:b/>
          <w:bCs/>
        </w:rPr>
        <w:t>z</w:t>
      </w:r>
      <w:r w:rsidR="009442BB" w:rsidRPr="005059D9">
        <w:rPr>
          <w:b/>
          <w:bCs/>
        </w:rPr>
        <w:t xml:space="preserve">kušenosti již nebude oslovován dosavadní dopravce. </w:t>
      </w:r>
      <w:r w:rsidR="00607275" w:rsidRPr="005059D9">
        <w:rPr>
          <w:b/>
          <w:bCs/>
        </w:rPr>
        <w:t>Účastnilo se ho 3</w:t>
      </w:r>
      <w:r w:rsidR="00BF6875" w:rsidRPr="005059D9">
        <w:rPr>
          <w:b/>
          <w:bCs/>
        </w:rPr>
        <w:t>7</w:t>
      </w:r>
      <w:r w:rsidR="00607275" w:rsidRPr="005059D9">
        <w:rPr>
          <w:b/>
          <w:bCs/>
        </w:rPr>
        <w:t xml:space="preserve"> zájemců.</w:t>
      </w:r>
    </w:p>
    <w:p w14:paraId="217F8565" w14:textId="342D4823" w:rsidR="005059D9" w:rsidRDefault="005059D9" w:rsidP="005059D9">
      <w:pPr>
        <w:pStyle w:val="Bezmezer"/>
      </w:pPr>
    </w:p>
    <w:p w14:paraId="597DC10F" w14:textId="7948300F" w:rsidR="009F76E1" w:rsidRPr="009F76E1" w:rsidRDefault="002F4922" w:rsidP="002F4922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="009F76E1" w:rsidRPr="009F76E1">
        <w:rPr>
          <w:b/>
          <w:bCs/>
          <w:lang w:eastAsia="cs-CZ"/>
        </w:rPr>
        <w:t xml:space="preserve">předseda předložil vyúčtování návštěv našich členů v </w:t>
      </w:r>
      <w:r w:rsidR="005059D9" w:rsidRPr="009F76E1">
        <w:rPr>
          <w:b/>
          <w:bCs/>
          <w:lang w:eastAsia="cs-CZ"/>
        </w:rPr>
        <w:t>podzemí starých kaolinových dolů v</w:t>
      </w:r>
      <w:r w:rsidR="009F76E1" w:rsidRPr="009F76E1">
        <w:rPr>
          <w:b/>
          <w:bCs/>
          <w:lang w:eastAsia="cs-CZ"/>
        </w:rPr>
        <w:t> </w:t>
      </w:r>
      <w:r w:rsidR="005059D9" w:rsidRPr="009F76E1">
        <w:rPr>
          <w:b/>
          <w:bCs/>
          <w:lang w:eastAsia="cs-CZ"/>
        </w:rPr>
        <w:t>Nevřeni</w:t>
      </w:r>
      <w:r w:rsidR="009F76E1" w:rsidRPr="009F76E1">
        <w:rPr>
          <w:b/>
          <w:bCs/>
          <w:lang w:eastAsia="cs-CZ"/>
        </w:rPr>
        <w:t xml:space="preserve"> za měsíc září.</w:t>
      </w:r>
    </w:p>
    <w:p w14:paraId="63000AD4" w14:textId="13AC5AEF" w:rsidR="009F76E1" w:rsidRPr="009F76E1" w:rsidRDefault="009F76E1" w:rsidP="009F76E1">
      <w:pPr>
        <w:pStyle w:val="Bezmezer"/>
        <w:rPr>
          <w:b/>
          <w:bCs/>
          <w:lang w:eastAsia="cs-CZ"/>
        </w:rPr>
      </w:pPr>
    </w:p>
    <w:p w14:paraId="56293639" w14:textId="6168B412" w:rsidR="009F76E1" w:rsidRPr="009F76E1" w:rsidRDefault="002F4922" w:rsidP="002F4922">
      <w:pPr>
        <w:pStyle w:val="Bezmezer"/>
        <w:rPr>
          <w:b/>
          <w:bCs/>
        </w:rPr>
      </w:pPr>
      <w:r>
        <w:rPr>
          <w:b/>
          <w:bCs/>
        </w:rPr>
        <w:t>-</w:t>
      </w:r>
      <w:r w:rsidR="009F76E1" w:rsidRPr="009F76E1">
        <w:rPr>
          <w:b/>
          <w:bCs/>
        </w:rPr>
        <w:t xml:space="preserve">byla předložena žádost našeho člena o vyplacení finanční částky 3.000,-Kč za narození dítěte, VZO souhlasí </w:t>
      </w:r>
    </w:p>
    <w:p w14:paraId="682CF3EC" w14:textId="77777777" w:rsidR="00607275" w:rsidRPr="00D772B8" w:rsidRDefault="00607275" w:rsidP="00BF6875">
      <w:pPr>
        <w:pStyle w:val="Bezmezer"/>
        <w:rPr>
          <w:rFonts w:asciiTheme="minorHAnsi" w:hAnsiTheme="minorHAnsi" w:cstheme="minorHAnsi"/>
          <w:b/>
        </w:rPr>
      </w:pPr>
    </w:p>
    <w:p w14:paraId="60B26840" w14:textId="42C117B2" w:rsidR="00E14F41" w:rsidRPr="002F4922" w:rsidRDefault="002F4922" w:rsidP="002F492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F76E1" w:rsidRPr="002F4922">
        <w:rPr>
          <w:rFonts w:asciiTheme="minorHAnsi" w:hAnsiTheme="minorHAnsi" w:cstheme="minorHAnsi"/>
          <w:b/>
        </w:rPr>
        <w:t xml:space="preserve">s obrovským zármutkem jsme přijali zprávu, že dne 2. října zemřel náš kolega a člen naší odborové organizace pan Přemysl Řezáč. </w:t>
      </w:r>
    </w:p>
    <w:p w14:paraId="02881877" w14:textId="27633BB6" w:rsidR="00412630" w:rsidRDefault="00E14F41" w:rsidP="002F4922">
      <w:pPr>
        <w:spacing w:after="120"/>
        <w:rPr>
          <w:rFonts w:asciiTheme="minorHAnsi" w:hAnsiTheme="minorHAnsi" w:cstheme="minorHAnsi"/>
          <w:b/>
        </w:rPr>
      </w:pPr>
      <w:r w:rsidRPr="002F4922">
        <w:rPr>
          <w:rFonts w:asciiTheme="minorHAnsi" w:hAnsiTheme="minorHAnsi" w:cstheme="minorHAnsi"/>
          <w:b/>
        </w:rPr>
        <w:t xml:space="preserve">Úkolem VZO </w:t>
      </w:r>
      <w:r w:rsidR="00FA4499">
        <w:rPr>
          <w:rFonts w:asciiTheme="minorHAnsi" w:hAnsiTheme="minorHAnsi" w:cstheme="minorHAnsi"/>
          <w:b/>
        </w:rPr>
        <w:t xml:space="preserve">a především předsedy naší odborové organizace </w:t>
      </w:r>
      <w:r w:rsidRPr="002F4922">
        <w:rPr>
          <w:rFonts w:asciiTheme="minorHAnsi" w:hAnsiTheme="minorHAnsi" w:cstheme="minorHAnsi"/>
          <w:b/>
        </w:rPr>
        <w:t xml:space="preserve">je nyní oslovit manželku a zajistit správnost vyřešení a vyplacení finanční hotovosti, která byla pro tento účel v zásadách hospodaření </w:t>
      </w:r>
      <w:r w:rsidR="00412630" w:rsidRPr="002F4922">
        <w:rPr>
          <w:rFonts w:asciiTheme="minorHAnsi" w:hAnsiTheme="minorHAnsi" w:cstheme="minorHAnsi"/>
          <w:b/>
        </w:rPr>
        <w:t xml:space="preserve"> článek I/III </w:t>
      </w:r>
      <w:r w:rsidR="00FA4499">
        <w:rPr>
          <w:rFonts w:asciiTheme="minorHAnsi" w:hAnsiTheme="minorHAnsi" w:cstheme="minorHAnsi"/>
          <w:b/>
        </w:rPr>
        <w:t xml:space="preserve"> a článek I/IV </w:t>
      </w:r>
      <w:r w:rsidR="00412630" w:rsidRPr="002F4922">
        <w:rPr>
          <w:rFonts w:asciiTheme="minorHAnsi" w:hAnsiTheme="minorHAnsi" w:cstheme="minorHAnsi"/>
          <w:b/>
        </w:rPr>
        <w:t xml:space="preserve">sociální podpora </w:t>
      </w:r>
      <w:r w:rsidRPr="002F4922">
        <w:rPr>
          <w:rFonts w:asciiTheme="minorHAnsi" w:hAnsiTheme="minorHAnsi" w:cstheme="minorHAnsi"/>
          <w:b/>
        </w:rPr>
        <w:t>naší odborové organizace, tedy VZO LB MINERALS, a.s. vytvořena</w:t>
      </w:r>
      <w:r w:rsidR="00412630" w:rsidRPr="002F4922">
        <w:rPr>
          <w:rFonts w:asciiTheme="minorHAnsi" w:hAnsiTheme="minorHAnsi" w:cstheme="minorHAnsi"/>
          <w:b/>
        </w:rPr>
        <w:t xml:space="preserve"> a zní</w:t>
      </w:r>
      <w:r w:rsidR="00FA4499">
        <w:rPr>
          <w:rFonts w:asciiTheme="minorHAnsi" w:hAnsiTheme="minorHAnsi" w:cstheme="minorHAnsi"/>
          <w:b/>
        </w:rPr>
        <w:t xml:space="preserve"> :</w:t>
      </w:r>
      <w:r w:rsidRPr="002F4922">
        <w:rPr>
          <w:rFonts w:asciiTheme="minorHAnsi" w:hAnsiTheme="minorHAnsi" w:cstheme="minorHAnsi"/>
          <w:b/>
        </w:rPr>
        <w:t xml:space="preserve"> </w:t>
      </w:r>
    </w:p>
    <w:p w14:paraId="267032B2" w14:textId="77777777" w:rsidR="00EF081D" w:rsidRPr="00FA4499" w:rsidRDefault="00EF081D" w:rsidP="00EF081D">
      <w:pPr>
        <w:rPr>
          <w:rFonts w:ascii="Times New Roman" w:hAnsi="Times New Roman"/>
          <w:b/>
          <w:bCs/>
          <w:i/>
          <w:iCs/>
          <w:color w:val="FF0000"/>
          <w:u w:val="single"/>
        </w:rPr>
      </w:pPr>
      <w:r w:rsidRPr="00FA4499">
        <w:rPr>
          <w:rFonts w:ascii="Times New Roman" w:hAnsi="Times New Roman"/>
          <w:b/>
          <w:bCs/>
          <w:i/>
          <w:iCs/>
        </w:rPr>
        <w:t>Čl.3.</w:t>
      </w:r>
      <w:r w:rsidRPr="00FA4499">
        <w:rPr>
          <w:rFonts w:ascii="Times New Roman" w:hAnsi="Times New Roman"/>
          <w:b/>
          <w:bCs/>
          <w:i/>
          <w:iCs/>
        </w:rPr>
        <w:tab/>
      </w:r>
      <w:r w:rsidRPr="00FA4499">
        <w:rPr>
          <w:rFonts w:ascii="Times New Roman" w:hAnsi="Times New Roman"/>
          <w:b/>
          <w:bCs/>
          <w:i/>
          <w:iCs/>
          <w:color w:val="000000"/>
        </w:rPr>
        <w:t xml:space="preserve">K okamžité pomoci bude v případě úmrtí člena ZO , který je v pracovním poměru k zaměstnavateli , tedy </w:t>
      </w:r>
      <w:r w:rsidRPr="00FA4499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LB </w:t>
      </w:r>
      <w:proofErr w:type="spellStart"/>
      <w:r w:rsidRPr="00FA4499">
        <w:rPr>
          <w:rFonts w:ascii="Times New Roman" w:hAnsi="Times New Roman"/>
          <w:b/>
          <w:bCs/>
          <w:i/>
          <w:iCs/>
          <w:color w:val="000000"/>
          <w:u w:val="single"/>
        </w:rPr>
        <w:t>MINERALS,s.r.o</w:t>
      </w:r>
      <w:proofErr w:type="spellEnd"/>
      <w:r w:rsidRPr="00FA4499">
        <w:rPr>
          <w:rFonts w:ascii="Times New Roman" w:hAnsi="Times New Roman"/>
          <w:b/>
          <w:bCs/>
          <w:i/>
          <w:iCs/>
          <w:color w:val="000000"/>
          <w:u w:val="single"/>
        </w:rPr>
        <w:t>.</w:t>
      </w:r>
      <w:r w:rsidRPr="00FA4499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 w:rsidRPr="00FA4499">
        <w:rPr>
          <w:rFonts w:ascii="Times New Roman" w:hAnsi="Times New Roman"/>
          <w:b/>
          <w:bCs/>
          <w:i/>
          <w:iCs/>
          <w:color w:val="000000"/>
        </w:rPr>
        <w:t xml:space="preserve"> vyplacena pozůstalým jednorázová finanční podpora z finančních prostředků ZO ve výši  </w:t>
      </w:r>
      <w:r w:rsidRPr="00FA4499">
        <w:rPr>
          <w:rFonts w:ascii="Times New Roman" w:hAnsi="Times New Roman"/>
          <w:b/>
          <w:bCs/>
          <w:i/>
          <w:iCs/>
          <w:color w:val="FF0000"/>
          <w:u w:val="single"/>
        </w:rPr>
        <w:t>25.000,-Kč.</w:t>
      </w:r>
      <w:r w:rsidRPr="00FA4499">
        <w:rPr>
          <w:rFonts w:ascii="Times New Roman" w:hAnsi="Times New Roman"/>
          <w:b/>
          <w:bCs/>
          <w:i/>
          <w:iCs/>
          <w:color w:val="FF0000"/>
        </w:rPr>
        <w:t xml:space="preserve">  </w:t>
      </w:r>
      <w:r w:rsidRPr="00FA4499">
        <w:rPr>
          <w:rFonts w:ascii="Times New Roman" w:hAnsi="Times New Roman"/>
          <w:b/>
          <w:bCs/>
          <w:i/>
          <w:iCs/>
          <w:color w:val="000000"/>
        </w:rPr>
        <w:t>Tato částka bude vyplacena v případě, že příčinou úmrtí nebude pracovní úraz ( tento je řešen v kolektivní smlouvě).</w:t>
      </w:r>
      <w:r w:rsidRPr="00FA4499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 </w:t>
      </w:r>
    </w:p>
    <w:p w14:paraId="07B0F1D0" w14:textId="5274DE4B" w:rsidR="002F4922" w:rsidRDefault="00EF081D" w:rsidP="00EF081D">
      <w:pPr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cs-CZ"/>
        </w:rPr>
      </w:pPr>
      <w:r w:rsidRPr="00FA4499">
        <w:rPr>
          <w:rFonts w:ascii="Times New Roman" w:eastAsia="Times New Roman" w:hAnsi="Times New Roman"/>
          <w:b/>
          <w:bCs/>
          <w:i/>
          <w:iCs/>
          <w:lang w:eastAsia="cs-CZ"/>
        </w:rPr>
        <w:t>Čl.4.</w:t>
      </w:r>
      <w:r w:rsidRPr="00FA4499">
        <w:rPr>
          <w:rFonts w:ascii="Times New Roman" w:eastAsia="Times New Roman" w:hAnsi="Times New Roman"/>
          <w:b/>
          <w:bCs/>
          <w:i/>
          <w:iCs/>
          <w:lang w:eastAsia="cs-CZ"/>
        </w:rPr>
        <w:tab/>
        <w:t xml:space="preserve">Nad  částku ve článku III/3 , pak bude vyplacen jednorázový příspěvek </w:t>
      </w:r>
      <w:r w:rsidRPr="00FA4499"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cs-CZ"/>
        </w:rPr>
        <w:t xml:space="preserve"> 15.000,-Kč</w:t>
      </w:r>
      <w:r w:rsidRPr="00FA4499">
        <w:rPr>
          <w:rFonts w:ascii="Times New Roman" w:eastAsia="Times New Roman" w:hAnsi="Times New Roman"/>
          <w:b/>
          <w:bCs/>
          <w:i/>
          <w:iCs/>
          <w:color w:val="0000CC"/>
          <w:u w:val="single"/>
          <w:lang w:eastAsia="cs-CZ"/>
        </w:rPr>
        <w:t xml:space="preserve">  </w:t>
      </w:r>
      <w:r w:rsidRPr="00FA4499">
        <w:rPr>
          <w:rFonts w:ascii="Times New Roman" w:eastAsia="Times New Roman" w:hAnsi="Times New Roman"/>
          <w:b/>
          <w:bCs/>
          <w:i/>
          <w:iCs/>
          <w:color w:val="000000"/>
          <w:lang w:eastAsia="cs-CZ"/>
        </w:rPr>
        <w:t>pro</w:t>
      </w:r>
      <w:r w:rsidRPr="00FA4499">
        <w:rPr>
          <w:rFonts w:ascii="Times New Roman" w:eastAsia="Times New Roman" w:hAnsi="Times New Roman"/>
          <w:b/>
          <w:bCs/>
          <w:i/>
          <w:iCs/>
          <w:lang w:eastAsia="cs-CZ"/>
        </w:rPr>
        <w:t xml:space="preserve"> každé osiřelé dítě do 18 let, zemřelého nebo ovdovělého člena , které není výdělečně činné. </w:t>
      </w:r>
      <w:r w:rsidR="00FA4499">
        <w:rPr>
          <w:rFonts w:ascii="Times New Roman" w:eastAsia="Times New Roman" w:hAnsi="Times New Roman"/>
          <w:b/>
          <w:bCs/>
          <w:i/>
          <w:iCs/>
          <w:lang w:eastAsia="cs-CZ"/>
        </w:rPr>
        <w:t xml:space="preserve">         </w:t>
      </w:r>
      <w:r w:rsidRPr="00FA4499">
        <w:rPr>
          <w:rFonts w:ascii="Times New Roman" w:eastAsia="Times New Roman" w:hAnsi="Times New Roman"/>
          <w:b/>
          <w:bCs/>
          <w:i/>
          <w:iCs/>
          <w:lang w:eastAsia="cs-CZ"/>
        </w:rPr>
        <w:t>Tedy celkem</w:t>
      </w:r>
      <w:r w:rsidR="00FA4499" w:rsidRPr="00FA4499">
        <w:rPr>
          <w:rFonts w:ascii="Times New Roman" w:eastAsia="Times New Roman" w:hAnsi="Times New Roman"/>
          <w:b/>
          <w:bCs/>
          <w:i/>
          <w:iCs/>
          <w:lang w:eastAsia="cs-CZ"/>
        </w:rPr>
        <w:t xml:space="preserve"> bude vyplaceno čtyři nezletilé děti </w:t>
      </w:r>
      <w:r w:rsidR="00FA4499" w:rsidRPr="00FA4499"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cs-CZ"/>
        </w:rPr>
        <w:t>60.000,-Kč.</w:t>
      </w:r>
    </w:p>
    <w:p w14:paraId="6880BD9C" w14:textId="2F169F55" w:rsidR="00FA4499" w:rsidRDefault="00FA4499" w:rsidP="00EF081D">
      <w:pPr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cs-CZ"/>
        </w:rPr>
      </w:pPr>
      <w:r w:rsidRPr="006B279E">
        <w:rPr>
          <w:b/>
          <w:bCs/>
        </w:rPr>
        <w:t xml:space="preserve">Tato finanční podpora,  bude </w:t>
      </w:r>
      <w:r>
        <w:rPr>
          <w:b/>
          <w:bCs/>
        </w:rPr>
        <w:t xml:space="preserve">rodině </w:t>
      </w:r>
      <w:r w:rsidRPr="006B279E">
        <w:rPr>
          <w:b/>
          <w:bCs/>
        </w:rPr>
        <w:t>proplacena</w:t>
      </w:r>
      <w:r>
        <w:rPr>
          <w:b/>
          <w:bCs/>
        </w:rPr>
        <w:t xml:space="preserve"> a to </w:t>
      </w:r>
      <w:r w:rsidRPr="006B279E">
        <w:rPr>
          <w:b/>
          <w:bCs/>
        </w:rPr>
        <w:t xml:space="preserve"> v hotovosti </w:t>
      </w:r>
      <w:r>
        <w:rPr>
          <w:b/>
          <w:bCs/>
        </w:rPr>
        <w:t xml:space="preserve">oproti podpisu </w:t>
      </w:r>
      <w:r w:rsidRPr="006B279E">
        <w:rPr>
          <w:b/>
          <w:bCs/>
        </w:rPr>
        <w:t>ihned po předložení úmrtního listu</w:t>
      </w:r>
      <w:r>
        <w:rPr>
          <w:b/>
          <w:bCs/>
        </w:rPr>
        <w:t>. VZO souhlasí.</w:t>
      </w:r>
    </w:p>
    <w:p w14:paraId="194D7106" w14:textId="0562BDB7" w:rsidR="00FA4499" w:rsidRPr="00FA4499" w:rsidRDefault="00FA4499" w:rsidP="00EF081D">
      <w:pPr>
        <w:rPr>
          <w:b/>
          <w:bCs/>
        </w:rPr>
      </w:pPr>
      <w:r>
        <w:rPr>
          <w:b/>
          <w:bCs/>
        </w:rPr>
        <w:t xml:space="preserve">Dále obdrží na účet částku ve výši </w:t>
      </w:r>
      <w:r w:rsidRPr="00FA4499">
        <w:rPr>
          <w:b/>
          <w:bCs/>
          <w:color w:val="FF0000"/>
        </w:rPr>
        <w:t xml:space="preserve">5.000,-Kč </w:t>
      </w:r>
      <w:r>
        <w:rPr>
          <w:b/>
          <w:bCs/>
        </w:rPr>
        <w:t>z Podpůrného fondu OS STAVBA ČR. VZO souhlasí.</w:t>
      </w:r>
    </w:p>
    <w:p w14:paraId="61D10DC2" w14:textId="4759934D" w:rsidR="00E14F41" w:rsidRDefault="00FA4499" w:rsidP="00E14F41">
      <w:pPr>
        <w:rPr>
          <w:b/>
          <w:bCs/>
        </w:rPr>
      </w:pPr>
      <w:r>
        <w:rPr>
          <w:b/>
          <w:bCs/>
        </w:rPr>
        <w:t xml:space="preserve">Celkově tedy rodina obdrží od odborů </w:t>
      </w:r>
      <w:r w:rsidRPr="00FA4499">
        <w:rPr>
          <w:b/>
          <w:bCs/>
          <w:color w:val="FF0000"/>
        </w:rPr>
        <w:t xml:space="preserve">90.000,-Kč </w:t>
      </w:r>
      <w:r>
        <w:rPr>
          <w:b/>
          <w:bCs/>
        </w:rPr>
        <w:t xml:space="preserve">. </w:t>
      </w:r>
    </w:p>
    <w:p w14:paraId="44BF693B" w14:textId="77777777" w:rsidR="00607275" w:rsidRPr="00412630" w:rsidRDefault="00607275" w:rsidP="00412630">
      <w:pPr>
        <w:pStyle w:val="Bezmezer"/>
        <w:ind w:left="720"/>
        <w:rPr>
          <w:rFonts w:ascii="Times New Roman" w:hAnsi="Times New Roman"/>
          <w:b/>
        </w:rPr>
      </w:pPr>
    </w:p>
    <w:p w14:paraId="7E34DF1C" w14:textId="21F2F1C2" w:rsidR="00607275" w:rsidRDefault="00607275" w:rsidP="00607275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 xml:space="preserve">Zapsáno v Kaznějově  </w:t>
      </w:r>
      <w:r w:rsidR="00BF6875">
        <w:rPr>
          <w:b/>
          <w:color w:val="0000CC"/>
          <w:sz w:val="24"/>
          <w:szCs w:val="24"/>
          <w:lang w:eastAsia="cs-CZ"/>
        </w:rPr>
        <w:t>8</w:t>
      </w:r>
      <w:r>
        <w:rPr>
          <w:b/>
          <w:color w:val="0000CC"/>
          <w:sz w:val="24"/>
          <w:szCs w:val="24"/>
          <w:lang w:eastAsia="cs-CZ"/>
        </w:rPr>
        <w:t>. 10. 202</w:t>
      </w:r>
      <w:r w:rsidR="00BF6875">
        <w:rPr>
          <w:b/>
          <w:color w:val="0000CC"/>
          <w:sz w:val="24"/>
          <w:szCs w:val="24"/>
          <w:lang w:eastAsia="cs-CZ"/>
        </w:rPr>
        <w:t xml:space="preserve">1  </w:t>
      </w:r>
      <w:r>
        <w:rPr>
          <w:b/>
          <w:color w:val="0000CC"/>
          <w:sz w:val="24"/>
          <w:szCs w:val="24"/>
          <w:lang w:eastAsia="cs-CZ"/>
        </w:rPr>
        <w:t xml:space="preserve">                                           </w:t>
      </w:r>
      <w:r>
        <w:rPr>
          <w:b/>
          <w:color w:val="0000CC"/>
          <w:sz w:val="24"/>
          <w:szCs w:val="24"/>
          <w:lang w:eastAsia="cs-CZ"/>
        </w:rPr>
        <w:tab/>
        <w:t xml:space="preserve">     </w:t>
      </w:r>
      <w:r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14:paraId="4D603DD7" w14:textId="05C5D28D" w:rsidR="00607275" w:rsidRDefault="00607275" w:rsidP="006072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Ověřila: </w:t>
      </w:r>
      <w:r w:rsidR="00BF687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Antonín Kožíšek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LB  MINERALS, a.s.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</w:t>
      </w:r>
      <w:r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003146F0" w14:textId="77777777" w:rsidR="00607275" w:rsidRDefault="00607275" w:rsidP="00607275"/>
    <w:p w14:paraId="05A1E512" w14:textId="77777777" w:rsidR="001B5FF5" w:rsidRDefault="001B5FF5"/>
    <w:sectPr w:rsidR="001B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52"/>
    <w:multiLevelType w:val="hybridMultilevel"/>
    <w:tmpl w:val="71F097CE"/>
    <w:lvl w:ilvl="0" w:tplc="B30A2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F82"/>
    <w:multiLevelType w:val="hybridMultilevel"/>
    <w:tmpl w:val="D9D8BABE"/>
    <w:lvl w:ilvl="0" w:tplc="18DE5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44"/>
    <w:rsid w:val="000E59B9"/>
    <w:rsid w:val="00157724"/>
    <w:rsid w:val="001B5FF5"/>
    <w:rsid w:val="002B0E8B"/>
    <w:rsid w:val="002F4922"/>
    <w:rsid w:val="003B4EE1"/>
    <w:rsid w:val="004017E3"/>
    <w:rsid w:val="00412630"/>
    <w:rsid w:val="005059D9"/>
    <w:rsid w:val="00607275"/>
    <w:rsid w:val="006E008E"/>
    <w:rsid w:val="007B7C3C"/>
    <w:rsid w:val="007D13E9"/>
    <w:rsid w:val="009442BB"/>
    <w:rsid w:val="009F76E1"/>
    <w:rsid w:val="00BF6875"/>
    <w:rsid w:val="00D3031E"/>
    <w:rsid w:val="00DD0744"/>
    <w:rsid w:val="00E07E9D"/>
    <w:rsid w:val="00E14F41"/>
    <w:rsid w:val="00EF081D"/>
    <w:rsid w:val="00F557D7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47F8"/>
  <w15:chartTrackingRefBased/>
  <w15:docId w15:val="{C3315E40-E258-4EB0-95F9-25472C1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27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072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7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6472</Characters>
  <Application>Microsoft Office Word</Application>
  <DocSecurity>0</DocSecurity>
  <Lines>174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2021-10-11T04:27:00Z</cp:lastPrinted>
  <dcterms:created xsi:type="dcterms:W3CDTF">2021-10-15T06:45:00Z</dcterms:created>
  <dcterms:modified xsi:type="dcterms:W3CDTF">2021-10-15T06:45:00Z</dcterms:modified>
</cp:coreProperties>
</file>