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F7" w:rsidRPr="00D136FC" w:rsidRDefault="00CB3BF7" w:rsidP="00CB3BF7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VZO - OS STAVBA  ČR, LB MINERALS, a.s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provoz,servis, sklady, prodej, expedice, těžba, laboratoře,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 Bříza  a Kyšice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CB3BF7" w:rsidRPr="00D136FC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:rsidR="00CB3BF7" w:rsidRPr="00D136FC" w:rsidRDefault="00CB3BF7" w:rsidP="00CB3BF7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CB3BF7" w:rsidRPr="001D2729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</w:pPr>
      <w:r w:rsidRPr="001D2729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Zápis z jednání VZO OS STAVBA ČR,           </w:t>
      </w:r>
      <w:r w:rsidR="002649B9" w:rsidRPr="001D2729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                   </w:t>
      </w:r>
      <w:r w:rsidR="00E82F29" w:rsidRPr="001D2729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LB Minerals a.s. ze dne  1</w:t>
      </w:r>
      <w:r w:rsidR="002E70E8" w:rsidRPr="001D2729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4</w:t>
      </w:r>
      <w:r w:rsidRPr="001D2729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.1.</w:t>
      </w:r>
      <w:r w:rsidR="00E82F29" w:rsidRPr="001D2729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202</w:t>
      </w:r>
      <w:r w:rsidR="002E70E8" w:rsidRPr="001D2729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1</w:t>
      </w:r>
    </w:p>
    <w:p w:rsidR="00CB3BF7" w:rsidRPr="00F0451A" w:rsidRDefault="00CB3BF7" w:rsidP="00CB3BF7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</w:pPr>
    </w:p>
    <w:p w:rsidR="00CB3BF7" w:rsidRPr="00483264" w:rsidRDefault="00CB3BF7" w:rsidP="00CB3B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626E7E">
        <w:rPr>
          <w:rFonts w:ascii="Times New Roman" w:eastAsia="Times New Roman" w:hAnsi="Times New Roman"/>
          <w:b/>
          <w:sz w:val="24"/>
          <w:szCs w:val="24"/>
          <w:lang w:eastAsia="cs-CZ"/>
        </w:rPr>
        <w:t>Hnilička,</w:t>
      </w:r>
      <w:r w:rsidR="002C75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Bílek, Blaňár, Blaňárová, Polcar, Hejtmánek, Kožíšek, Toncar</w:t>
      </w:r>
    </w:p>
    <w:p w:rsidR="00CB3BF7" w:rsidRPr="00D136FC" w:rsidRDefault="00CB3BF7" w:rsidP="00CB3B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B3BF7" w:rsidRPr="0072302B" w:rsidRDefault="00CB3BF7" w:rsidP="00CB3B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72302B">
        <w:rPr>
          <w:rFonts w:ascii="Arial" w:eastAsia="Times New Roman" w:hAnsi="Arial" w:cs="Arial"/>
          <w:b/>
          <w:u w:val="single"/>
          <w:lang w:eastAsia="cs-CZ"/>
        </w:rPr>
        <w:t>Proběhla volba zapisovatele a ověřovatele dokumentů:</w:t>
      </w:r>
    </w:p>
    <w:p w:rsidR="00CB3BF7" w:rsidRPr="00E64CF7" w:rsidRDefault="00CB3BF7" w:rsidP="00CB3B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2302B">
        <w:rPr>
          <w:rFonts w:ascii="Arial" w:eastAsia="Times New Roman" w:hAnsi="Arial" w:cs="Arial"/>
          <w:b/>
          <w:lang w:eastAsia="cs-CZ"/>
        </w:rPr>
        <w:t xml:space="preserve">      </w:t>
      </w:r>
      <w:r w:rsidRPr="00E64CF7">
        <w:rPr>
          <w:rFonts w:ascii="Arial" w:eastAsia="Times New Roman" w:hAnsi="Arial" w:cs="Arial"/>
          <w:b/>
          <w:sz w:val="20"/>
          <w:szCs w:val="20"/>
          <w:lang w:eastAsia="cs-CZ"/>
        </w:rPr>
        <w:t>Přítomní navrhli a zvolili všemi hlasy přítomných jako zapisovatele pana Karla Hniličku. Přítomní navrhli a zvolili všemi hlasy přítomných jako ověřovatele zápisu pan</w:t>
      </w:r>
      <w:r w:rsidR="002E70E8" w:rsidRPr="00E64CF7">
        <w:rPr>
          <w:rFonts w:ascii="Arial" w:eastAsia="Times New Roman" w:hAnsi="Arial" w:cs="Arial"/>
          <w:b/>
          <w:sz w:val="20"/>
          <w:szCs w:val="20"/>
          <w:lang w:eastAsia="cs-CZ"/>
        </w:rPr>
        <w:t>í Renátu Blaňárovou</w:t>
      </w:r>
      <w:r w:rsidRPr="00E64C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.</w:t>
      </w:r>
    </w:p>
    <w:p w:rsidR="00B74FB6" w:rsidRPr="00F0451A" w:rsidRDefault="00B74FB6" w:rsidP="00F0451A">
      <w:pPr>
        <w:pStyle w:val="Bezmezer"/>
      </w:pPr>
    </w:p>
    <w:p w:rsidR="00585605" w:rsidRPr="006C5400" w:rsidRDefault="00E82F29" w:rsidP="00B74FB6">
      <w:pPr>
        <w:pStyle w:val="Bezmezer"/>
        <w:rPr>
          <w:b/>
          <w:color w:val="0000CC"/>
          <w:sz w:val="40"/>
          <w:szCs w:val="40"/>
          <w:u w:val="single"/>
        </w:rPr>
      </w:pPr>
      <w:r w:rsidRPr="006C5400">
        <w:rPr>
          <w:b/>
          <w:color w:val="0000CC"/>
          <w:sz w:val="40"/>
          <w:szCs w:val="40"/>
          <w:u w:val="single"/>
        </w:rPr>
        <w:t xml:space="preserve">    1</w:t>
      </w:r>
      <w:r w:rsidR="00585605" w:rsidRPr="006C5400">
        <w:rPr>
          <w:b/>
          <w:color w:val="0000CC"/>
          <w:sz w:val="40"/>
          <w:szCs w:val="40"/>
          <w:u w:val="single"/>
        </w:rPr>
        <w:t>.Předseda seznámil přítomné , VZO projednal</w:t>
      </w:r>
    </w:p>
    <w:p w:rsidR="00585605" w:rsidRDefault="00D002D2" w:rsidP="00693D06">
      <w:pPr>
        <w:pStyle w:val="Bezmezer"/>
        <w:rPr>
          <w:rFonts w:ascii="Arial" w:hAnsi="Arial" w:cs="Arial"/>
          <w:b/>
          <w:sz w:val="20"/>
          <w:szCs w:val="20"/>
        </w:rPr>
      </w:pPr>
      <w:r w:rsidRPr="00E64CF7">
        <w:rPr>
          <w:rFonts w:ascii="Arial" w:hAnsi="Arial" w:cs="Arial"/>
          <w:b/>
          <w:sz w:val="20"/>
          <w:szCs w:val="20"/>
        </w:rPr>
        <w:t xml:space="preserve">- </w:t>
      </w:r>
      <w:r w:rsidR="002E70E8" w:rsidRPr="00E64CF7">
        <w:rPr>
          <w:rFonts w:ascii="Arial" w:hAnsi="Arial" w:cs="Arial"/>
          <w:b/>
          <w:sz w:val="20"/>
          <w:szCs w:val="20"/>
        </w:rPr>
        <w:t xml:space="preserve">předseda předal přítomným členům </w:t>
      </w:r>
      <w:r w:rsidR="00E82F29" w:rsidRPr="00E64CF7">
        <w:rPr>
          <w:rFonts w:ascii="Arial" w:hAnsi="Arial" w:cs="Arial"/>
          <w:b/>
          <w:sz w:val="20"/>
          <w:szCs w:val="20"/>
        </w:rPr>
        <w:t xml:space="preserve">VZO </w:t>
      </w:r>
      <w:r w:rsidR="002E70E8" w:rsidRPr="00E64CF7">
        <w:rPr>
          <w:rFonts w:ascii="Arial" w:hAnsi="Arial" w:cs="Arial"/>
          <w:b/>
          <w:sz w:val="20"/>
          <w:szCs w:val="20"/>
        </w:rPr>
        <w:t>výtisky Kolektivní smlouvy pro rok 2021</w:t>
      </w:r>
      <w:r w:rsidR="00E82F29" w:rsidRPr="00E64CF7">
        <w:rPr>
          <w:rFonts w:ascii="Arial" w:hAnsi="Arial" w:cs="Arial"/>
          <w:b/>
          <w:sz w:val="20"/>
          <w:szCs w:val="20"/>
        </w:rPr>
        <w:t xml:space="preserve">. </w:t>
      </w:r>
      <w:r w:rsidRPr="00E64CF7">
        <w:rPr>
          <w:rFonts w:ascii="Arial" w:hAnsi="Arial" w:cs="Arial"/>
          <w:b/>
          <w:sz w:val="20"/>
          <w:szCs w:val="20"/>
        </w:rPr>
        <w:t xml:space="preserve"> </w:t>
      </w:r>
      <w:r w:rsidR="002E70E8" w:rsidRPr="00E64CF7">
        <w:rPr>
          <w:rFonts w:ascii="Arial" w:hAnsi="Arial" w:cs="Arial"/>
          <w:b/>
          <w:sz w:val="20"/>
          <w:szCs w:val="20"/>
        </w:rPr>
        <w:t>Tyto budou dodány na všechna pracoviště</w:t>
      </w:r>
      <w:r w:rsidR="00E82F29" w:rsidRPr="00E64CF7">
        <w:rPr>
          <w:rFonts w:ascii="Arial" w:hAnsi="Arial" w:cs="Arial"/>
          <w:b/>
          <w:sz w:val="20"/>
          <w:szCs w:val="20"/>
        </w:rPr>
        <w:t>, tak aby</w:t>
      </w:r>
      <w:r w:rsidR="00E71992">
        <w:rPr>
          <w:rFonts w:ascii="Arial" w:hAnsi="Arial" w:cs="Arial"/>
          <w:b/>
          <w:sz w:val="20"/>
          <w:szCs w:val="20"/>
        </w:rPr>
        <w:t xml:space="preserve"> byly</w:t>
      </w:r>
      <w:r w:rsidRPr="00E64CF7">
        <w:rPr>
          <w:rFonts w:ascii="Arial" w:hAnsi="Arial" w:cs="Arial"/>
          <w:b/>
          <w:sz w:val="20"/>
          <w:szCs w:val="20"/>
        </w:rPr>
        <w:t xml:space="preserve"> přístupné všem zaměstna</w:t>
      </w:r>
      <w:r w:rsidR="00E82F29" w:rsidRPr="00E64CF7">
        <w:rPr>
          <w:rFonts w:ascii="Arial" w:hAnsi="Arial" w:cs="Arial"/>
          <w:b/>
          <w:sz w:val="20"/>
          <w:szCs w:val="20"/>
        </w:rPr>
        <w:t>ncům.</w:t>
      </w:r>
    </w:p>
    <w:p w:rsidR="002C7505" w:rsidRDefault="002C7505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:rsidR="002C7505" w:rsidRPr="00E64CF7" w:rsidRDefault="002C7505" w:rsidP="00693D06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-předseda přítomné seznámil s průběhem a konečnými výsledky proběhlé korespondenční členské schůze. Celkově se zúčastnilo120 členů. Po vyřízení veškerých potřebných po</w:t>
      </w:r>
      <w:r w:rsidR="00E7199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pisů budou tyto materiály veřejně vyvěšeny.</w:t>
      </w:r>
    </w:p>
    <w:p w:rsidR="002E70E8" w:rsidRPr="00E64CF7" w:rsidRDefault="00BF1FD8" w:rsidP="00BF1FD8">
      <w:pPr>
        <w:pStyle w:val="Bezmezer"/>
        <w:rPr>
          <w:rFonts w:ascii="Arial" w:hAnsi="Arial" w:cs="Arial"/>
          <w:b/>
          <w:sz w:val="20"/>
          <w:szCs w:val="20"/>
        </w:rPr>
      </w:pPr>
      <w:r w:rsidRPr="00E64CF7">
        <w:rPr>
          <w:rFonts w:ascii="Arial" w:hAnsi="Arial" w:cs="Arial"/>
          <w:b/>
          <w:sz w:val="20"/>
          <w:szCs w:val="20"/>
        </w:rPr>
        <w:t xml:space="preserve"> </w:t>
      </w:r>
    </w:p>
    <w:p w:rsidR="00064E0A" w:rsidRDefault="00064E0A" w:rsidP="00693D06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přípravy na volby do VZO na další pětileté období. Volby by měli proběhnout v měsíci březnu.</w:t>
      </w:r>
    </w:p>
    <w:p w:rsidR="000B1548" w:rsidRPr="00E64CF7" w:rsidRDefault="00064E0A" w:rsidP="00693D06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364F6" w:rsidRPr="00E64CF7" w:rsidRDefault="00A364F6" w:rsidP="00693D06">
      <w:pPr>
        <w:pStyle w:val="Bezmezer"/>
        <w:rPr>
          <w:rFonts w:ascii="Arial" w:hAnsi="Arial" w:cs="Arial"/>
          <w:b/>
          <w:sz w:val="20"/>
          <w:szCs w:val="20"/>
        </w:rPr>
      </w:pPr>
      <w:r w:rsidRPr="00E64CF7">
        <w:rPr>
          <w:rFonts w:ascii="Arial" w:hAnsi="Arial" w:cs="Arial"/>
          <w:b/>
          <w:sz w:val="20"/>
          <w:szCs w:val="20"/>
        </w:rPr>
        <w:t>- předseda upozornil přítomné</w:t>
      </w:r>
      <w:r w:rsidR="00D262DB" w:rsidRPr="00E64CF7">
        <w:rPr>
          <w:rFonts w:ascii="Arial" w:hAnsi="Arial" w:cs="Arial"/>
          <w:b/>
          <w:sz w:val="20"/>
          <w:szCs w:val="20"/>
        </w:rPr>
        <w:t>, že finišují přípravy pro</w:t>
      </w:r>
      <w:r w:rsidRPr="00E64CF7">
        <w:rPr>
          <w:rFonts w:ascii="Arial" w:hAnsi="Arial" w:cs="Arial"/>
          <w:b/>
          <w:sz w:val="20"/>
          <w:szCs w:val="20"/>
        </w:rPr>
        <w:t xml:space="preserve"> první kolo vyjednávání dodatku </w:t>
      </w:r>
      <w:r w:rsidR="00064E0A">
        <w:rPr>
          <w:rFonts w:ascii="Arial" w:hAnsi="Arial" w:cs="Arial"/>
          <w:b/>
          <w:sz w:val="20"/>
          <w:szCs w:val="20"/>
        </w:rPr>
        <w:t>v</w:t>
      </w:r>
      <w:r w:rsidRPr="00E64CF7">
        <w:rPr>
          <w:rFonts w:ascii="Arial" w:hAnsi="Arial" w:cs="Arial"/>
          <w:b/>
          <w:sz w:val="20"/>
          <w:szCs w:val="20"/>
        </w:rPr>
        <w:t>yšší</w:t>
      </w:r>
      <w:r w:rsidR="00D262DB" w:rsidRPr="00E64CF7">
        <w:rPr>
          <w:rFonts w:ascii="Arial" w:hAnsi="Arial" w:cs="Arial"/>
          <w:b/>
          <w:sz w:val="20"/>
          <w:szCs w:val="20"/>
        </w:rPr>
        <w:t xml:space="preserve"> kolektivní smlouvy pro rok 202</w:t>
      </w:r>
      <w:r w:rsidR="002E70E8" w:rsidRPr="00E64CF7">
        <w:rPr>
          <w:rFonts w:ascii="Arial" w:hAnsi="Arial" w:cs="Arial"/>
          <w:b/>
          <w:sz w:val="20"/>
          <w:szCs w:val="20"/>
        </w:rPr>
        <w:t>1</w:t>
      </w:r>
      <w:r w:rsidRPr="00E64CF7">
        <w:rPr>
          <w:rFonts w:ascii="Arial" w:hAnsi="Arial" w:cs="Arial"/>
          <w:b/>
          <w:sz w:val="20"/>
          <w:szCs w:val="20"/>
        </w:rPr>
        <w:t>.</w:t>
      </w:r>
    </w:p>
    <w:p w:rsidR="00A364F6" w:rsidRPr="00E64CF7" w:rsidRDefault="00A364F6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:rsidR="00295852" w:rsidRPr="00E64CF7" w:rsidRDefault="00295852" w:rsidP="0029585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CF7">
        <w:rPr>
          <w:rFonts w:ascii="Arial" w:hAnsi="Arial" w:cs="Arial"/>
          <w:b/>
          <w:bCs/>
          <w:sz w:val="20"/>
          <w:szCs w:val="20"/>
        </w:rPr>
        <w:t xml:space="preserve">- jako tradičně </w:t>
      </w:r>
      <w:r w:rsidR="00D262DB" w:rsidRPr="00E64CF7">
        <w:rPr>
          <w:rFonts w:ascii="Arial" w:hAnsi="Arial" w:cs="Arial"/>
          <w:b/>
          <w:bCs/>
          <w:sz w:val="20"/>
          <w:szCs w:val="20"/>
        </w:rPr>
        <w:t>budou na konci měsíce ledna 202</w:t>
      </w:r>
      <w:r w:rsidR="002E70E8" w:rsidRPr="00E64CF7">
        <w:rPr>
          <w:rFonts w:ascii="Arial" w:hAnsi="Arial" w:cs="Arial"/>
          <w:b/>
          <w:bCs/>
          <w:sz w:val="20"/>
          <w:szCs w:val="20"/>
        </w:rPr>
        <w:t>1</w:t>
      </w:r>
      <w:r w:rsidRPr="00E64CF7">
        <w:rPr>
          <w:rFonts w:ascii="Arial" w:hAnsi="Arial" w:cs="Arial"/>
          <w:b/>
          <w:bCs/>
          <w:sz w:val="20"/>
          <w:szCs w:val="20"/>
        </w:rPr>
        <w:t>,  pro naše členy, ve spolupráci s pracovnicemi mzdové účtárny, připraveny a potvrzeny formuláře pro odpis daní za zaplacené čle</w:t>
      </w:r>
      <w:r w:rsidR="00D262DB" w:rsidRPr="00E64CF7">
        <w:rPr>
          <w:rFonts w:ascii="Arial" w:hAnsi="Arial" w:cs="Arial"/>
          <w:b/>
          <w:bCs/>
          <w:sz w:val="20"/>
          <w:szCs w:val="20"/>
        </w:rPr>
        <w:t>nské příspěvky za rok 20</w:t>
      </w:r>
      <w:r w:rsidR="002E70E8" w:rsidRPr="00E64CF7">
        <w:rPr>
          <w:rFonts w:ascii="Arial" w:hAnsi="Arial" w:cs="Arial"/>
          <w:b/>
          <w:bCs/>
          <w:sz w:val="20"/>
          <w:szCs w:val="20"/>
        </w:rPr>
        <w:t>20</w:t>
      </w:r>
      <w:r w:rsidRPr="00E64CF7">
        <w:rPr>
          <w:rFonts w:ascii="Arial" w:hAnsi="Arial" w:cs="Arial"/>
          <w:b/>
          <w:bCs/>
          <w:sz w:val="20"/>
          <w:szCs w:val="20"/>
        </w:rPr>
        <w:t xml:space="preserve">.                                                                                                                                          </w:t>
      </w:r>
    </w:p>
    <w:p w:rsidR="00295852" w:rsidRPr="00E64CF7" w:rsidRDefault="00295852" w:rsidP="0029585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CF7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295852" w:rsidRPr="00E64CF7" w:rsidRDefault="00295852" w:rsidP="0029585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CF7">
        <w:rPr>
          <w:rFonts w:ascii="Arial" w:hAnsi="Arial" w:cs="Arial"/>
          <w:b/>
          <w:bCs/>
          <w:sz w:val="20"/>
          <w:szCs w:val="20"/>
        </w:rPr>
        <w:t xml:space="preserve">   Pro případné dotazy předkládáme zkrácené telefonní volby na mzdovou účtárnu a personální útvar . Na tato čísla je možno volat i přímo z jednotlivých pracovišť:                             </w:t>
      </w:r>
    </w:p>
    <w:p w:rsidR="00295852" w:rsidRPr="00E64CF7" w:rsidRDefault="00295852" w:rsidP="0029585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CF7">
        <w:rPr>
          <w:rFonts w:ascii="Arial" w:hAnsi="Arial" w:cs="Arial"/>
          <w:b/>
          <w:bCs/>
          <w:sz w:val="20"/>
          <w:szCs w:val="20"/>
        </w:rPr>
        <w:t xml:space="preserve">                                      personální útvar pí. Grossová </w:t>
      </w:r>
      <w:r w:rsidRPr="00E64CF7">
        <w:rPr>
          <w:rFonts w:ascii="Arial" w:hAnsi="Arial" w:cs="Arial"/>
          <w:b/>
          <w:bCs/>
          <w:color w:val="0000FF"/>
          <w:sz w:val="20"/>
          <w:szCs w:val="20"/>
        </w:rPr>
        <w:t xml:space="preserve">tel. - 8388 </w:t>
      </w:r>
      <w:r w:rsidRPr="00E64CF7">
        <w:rPr>
          <w:rFonts w:ascii="Arial" w:hAnsi="Arial" w:cs="Arial"/>
          <w:b/>
          <w:bCs/>
          <w:sz w:val="20"/>
          <w:szCs w:val="20"/>
        </w:rPr>
        <w:t>– (378021289)</w:t>
      </w:r>
    </w:p>
    <w:p w:rsidR="00295852" w:rsidRPr="00E64CF7" w:rsidRDefault="00295852" w:rsidP="0029585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CF7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="009243E4" w:rsidRPr="00E64CF7">
        <w:rPr>
          <w:rFonts w:ascii="Arial" w:hAnsi="Arial" w:cs="Arial"/>
          <w:b/>
          <w:bCs/>
          <w:sz w:val="20"/>
          <w:szCs w:val="20"/>
        </w:rPr>
        <w:t>mzdová účtárna pí. Jánská</w:t>
      </w:r>
      <w:r w:rsidRPr="00E64CF7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9243E4" w:rsidRPr="00E64CF7">
        <w:rPr>
          <w:rFonts w:ascii="Arial" w:hAnsi="Arial" w:cs="Arial"/>
          <w:b/>
          <w:bCs/>
          <w:color w:val="0000FF"/>
          <w:sz w:val="20"/>
          <w:szCs w:val="20"/>
        </w:rPr>
        <w:t>tel. - 8386</w:t>
      </w:r>
      <w:r w:rsidRPr="00E64CF7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9243E4" w:rsidRPr="00E64CF7">
        <w:rPr>
          <w:rFonts w:ascii="Arial" w:hAnsi="Arial" w:cs="Arial"/>
          <w:b/>
          <w:bCs/>
          <w:sz w:val="20"/>
          <w:szCs w:val="20"/>
        </w:rPr>
        <w:t>– (</w:t>
      </w:r>
      <w:r w:rsidR="009243E4" w:rsidRPr="00E64CF7">
        <w:rPr>
          <w:rFonts w:ascii="Segoe UI" w:hAnsi="Segoe UI" w:cs="Segoe UI"/>
          <w:b/>
          <w:color w:val="444444"/>
          <w:sz w:val="20"/>
          <w:szCs w:val="20"/>
        </w:rPr>
        <w:t>724 285 989</w:t>
      </w:r>
      <w:r w:rsidR="009243E4" w:rsidRPr="00E64CF7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="009243E4" w:rsidRPr="00E64C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CF7">
        <w:rPr>
          <w:rFonts w:ascii="Arial" w:hAnsi="Arial" w:cs="Arial"/>
          <w:b/>
          <w:bCs/>
          <w:sz w:val="20"/>
          <w:szCs w:val="20"/>
        </w:rPr>
        <w:t>)</w:t>
      </w:r>
    </w:p>
    <w:p w:rsidR="00295852" w:rsidRPr="00E64CF7" w:rsidRDefault="00295852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:rsidR="00300421" w:rsidRPr="00E64CF7" w:rsidRDefault="00FE33E0" w:rsidP="00693D06">
      <w:pPr>
        <w:pStyle w:val="Bezmez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</w:rPr>
        <w:t xml:space="preserve">- </w:t>
      </w:r>
      <w:r w:rsidR="00C151FE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předseda upo</w:t>
      </w:r>
      <w:r w:rsidR="00D002D2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zornil, že byly již </w:t>
      </w:r>
      <w:r w:rsidR="00495FA7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připraveny</w:t>
      </w:r>
      <w:r w:rsidR="00C151FE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materiály o  hospodaření naší odborové or</w:t>
      </w:r>
      <w:r w:rsidR="00D262DB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ganizace za uplynulý rok 20</w:t>
      </w:r>
      <w:r w:rsidR="002E70E8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20</w:t>
      </w:r>
      <w:r w:rsidR="00495FA7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. Společně budou do poloviny měsíce února </w:t>
      </w:r>
      <w:r w:rsidR="00C151FE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také připraveny materiály</w:t>
      </w:r>
      <w:r w:rsidR="00D262DB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pro daňové přiznání za rok 20</w:t>
      </w:r>
      <w:r w:rsidR="002E70E8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20</w:t>
      </w:r>
      <w:r w:rsidR="00495FA7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 tak jak nám je určeno zákonem. </w:t>
      </w:r>
      <w:r w:rsidR="00512934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Tyto budou předány na finanční úřad</w:t>
      </w:r>
      <w:r w:rsidR="00C151FE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  <w:r w:rsidR="00300421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D262DB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</w:t>
      </w:r>
      <w:r w:rsidR="00300421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</w:t>
      </w:r>
    </w:p>
    <w:p w:rsidR="00295852" w:rsidRPr="00F537B9" w:rsidRDefault="00295852" w:rsidP="00295852">
      <w:pPr>
        <w:pStyle w:val="Bezmezer"/>
        <w:rPr>
          <w:rFonts w:ascii="Arial" w:hAnsi="Arial" w:cs="Arial"/>
          <w:b/>
          <w:sz w:val="20"/>
          <w:szCs w:val="20"/>
        </w:rPr>
      </w:pPr>
    </w:p>
    <w:p w:rsidR="00216DC8" w:rsidRPr="00F537B9" w:rsidRDefault="00064E0A" w:rsidP="00216DC8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537B9">
        <w:rPr>
          <w:rFonts w:ascii="Arial" w:hAnsi="Arial" w:cs="Arial"/>
          <w:b/>
          <w:bCs/>
          <w:sz w:val="20"/>
          <w:szCs w:val="20"/>
        </w:rPr>
        <w:t xml:space="preserve">- </w:t>
      </w:r>
      <w:r w:rsidR="00216DC8" w:rsidRPr="00F537B9">
        <w:rPr>
          <w:rFonts w:ascii="Arial" w:hAnsi="Arial" w:cs="Arial"/>
          <w:b/>
          <w:bCs/>
          <w:sz w:val="20"/>
          <w:szCs w:val="20"/>
        </w:rPr>
        <w:t xml:space="preserve">dle vnitřních stanov ZO OS STAVBA ČR, LB Minerals, s.r.o. bodu III., článku 7 byly vyplaceny dva finanční příspěvky ke svatbě </w:t>
      </w:r>
      <w:r w:rsidR="00216DC8" w:rsidRPr="00F537B9">
        <w:rPr>
          <w:rFonts w:ascii="Arial" w:hAnsi="Arial" w:cs="Arial"/>
          <w:b/>
          <w:bCs/>
          <w:color w:val="FF0000"/>
          <w:sz w:val="20"/>
          <w:szCs w:val="20"/>
        </w:rPr>
        <w:t>ve výši 6.000,-Kč</w:t>
      </w:r>
      <w:r w:rsidR="00216DC8" w:rsidRPr="00F537B9">
        <w:rPr>
          <w:rFonts w:ascii="Arial" w:hAnsi="Arial" w:cs="Arial"/>
          <w:b/>
          <w:bCs/>
          <w:sz w:val="20"/>
          <w:szCs w:val="20"/>
        </w:rPr>
        <w:t>. VZO souhlasí.</w:t>
      </w:r>
    </w:p>
    <w:p w:rsidR="00064E0A" w:rsidRDefault="00064E0A" w:rsidP="00064E0A">
      <w:pPr>
        <w:pStyle w:val="Bezmezer"/>
        <w:rPr>
          <w:rFonts w:ascii="Arial" w:hAnsi="Arial" w:cs="Arial"/>
          <w:b/>
          <w:sz w:val="20"/>
          <w:szCs w:val="20"/>
        </w:rPr>
      </w:pPr>
    </w:p>
    <w:p w:rsidR="00064E0A" w:rsidRPr="00E64CF7" w:rsidRDefault="00064E0A" w:rsidP="00295852">
      <w:pPr>
        <w:pStyle w:val="Bezmezer"/>
        <w:rPr>
          <w:rFonts w:ascii="Arial" w:hAnsi="Arial" w:cs="Arial"/>
          <w:b/>
          <w:sz w:val="20"/>
          <w:szCs w:val="20"/>
        </w:rPr>
      </w:pPr>
    </w:p>
    <w:p w:rsidR="00295852" w:rsidRPr="00E64CF7" w:rsidRDefault="00295852" w:rsidP="00295852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  <w:lang w:eastAsia="cs-CZ"/>
        </w:rPr>
        <w:lastRenderedPageBreak/>
        <w:t>- přítomní odsouhlasili dvě nově  předložené přihlášky zaměstnanců kaolin Kaznějov  a přijali je za členy naší odborové organizace.</w:t>
      </w:r>
    </w:p>
    <w:p w:rsidR="00295852" w:rsidRPr="00E64CF7" w:rsidRDefault="00295852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:rsidR="00067F85" w:rsidRPr="00E64CF7" w:rsidRDefault="00300421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</w:rPr>
        <w:t xml:space="preserve">-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od </w:t>
      </w:r>
      <w:r w:rsidR="00D262DB" w:rsidRPr="00E64CF7">
        <w:rPr>
          <w:rFonts w:ascii="Arial" w:hAnsi="Arial" w:cs="Arial"/>
          <w:b/>
          <w:sz w:val="20"/>
          <w:szCs w:val="20"/>
          <w:lang w:eastAsia="cs-CZ"/>
        </w:rPr>
        <w:t>2</w:t>
      </w:r>
      <w:r w:rsidR="00067F85" w:rsidRPr="00E64CF7">
        <w:rPr>
          <w:rFonts w:ascii="Arial" w:hAnsi="Arial" w:cs="Arial"/>
          <w:b/>
          <w:sz w:val="20"/>
          <w:szCs w:val="20"/>
          <w:lang w:eastAsia="cs-CZ"/>
        </w:rPr>
        <w:t>8</w:t>
      </w:r>
      <w:r w:rsidR="00D262DB" w:rsidRPr="00E64CF7">
        <w:rPr>
          <w:rFonts w:ascii="Arial" w:hAnsi="Arial" w:cs="Arial"/>
          <w:b/>
          <w:sz w:val="20"/>
          <w:szCs w:val="20"/>
          <w:lang w:eastAsia="cs-CZ"/>
        </w:rPr>
        <w:t>.12.20</w:t>
      </w:r>
      <w:r w:rsidR="00067F85" w:rsidRPr="00E64CF7">
        <w:rPr>
          <w:rFonts w:ascii="Arial" w:hAnsi="Arial" w:cs="Arial"/>
          <w:b/>
          <w:sz w:val="20"/>
          <w:szCs w:val="20"/>
          <w:lang w:eastAsia="cs-CZ"/>
        </w:rPr>
        <w:t>20</w:t>
      </w:r>
      <w:r w:rsidR="00D262DB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0E086F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lze u předsedy VZO pana Hniličky </w:t>
      </w:r>
      <w:r w:rsidR="00067F85" w:rsidRPr="00E64CF7">
        <w:rPr>
          <w:rFonts w:ascii="Arial" w:hAnsi="Arial" w:cs="Arial"/>
          <w:b/>
          <w:sz w:val="20"/>
          <w:szCs w:val="20"/>
          <w:lang w:eastAsia="cs-CZ"/>
        </w:rPr>
        <w:t xml:space="preserve">předložit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>závaznou  přihlášku</w:t>
      </w:r>
      <w:r w:rsidR="00D262DB" w:rsidRPr="00E64CF7">
        <w:rPr>
          <w:rFonts w:ascii="Arial" w:hAnsi="Arial" w:cs="Arial"/>
          <w:b/>
          <w:sz w:val="20"/>
          <w:szCs w:val="20"/>
          <w:lang w:eastAsia="cs-CZ"/>
        </w:rPr>
        <w:t xml:space="preserve"> k rekreaci v našich stanech , karavanu a mobilním domě, tyto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budou tradičně postaveny v kempu Keramika na Hracholusk</w:t>
      </w:r>
      <w:r w:rsidR="00D262DB" w:rsidRPr="00E64CF7">
        <w:rPr>
          <w:rFonts w:ascii="Arial" w:hAnsi="Arial" w:cs="Arial"/>
          <w:b/>
          <w:sz w:val="20"/>
          <w:szCs w:val="20"/>
          <w:lang w:eastAsia="cs-CZ"/>
        </w:rPr>
        <w:t xml:space="preserve">é přehradě. </w:t>
      </w:r>
      <w:r w:rsidR="00067F85" w:rsidRPr="00E64CF7">
        <w:rPr>
          <w:rFonts w:ascii="Arial" w:hAnsi="Arial" w:cs="Arial"/>
          <w:b/>
          <w:sz w:val="20"/>
          <w:szCs w:val="20"/>
          <w:lang w:eastAsia="cs-CZ"/>
        </w:rPr>
        <w:t>K dnešnímu dni je zaplněno již 9</w:t>
      </w:r>
      <w:r w:rsidR="00626E7E">
        <w:rPr>
          <w:rFonts w:ascii="Arial" w:hAnsi="Arial" w:cs="Arial"/>
          <w:b/>
          <w:sz w:val="20"/>
          <w:szCs w:val="20"/>
          <w:lang w:eastAsia="cs-CZ"/>
        </w:rPr>
        <w:t>5</w:t>
      </w:r>
      <w:r w:rsidR="00067F85" w:rsidRPr="00E64CF7">
        <w:rPr>
          <w:rFonts w:ascii="Arial" w:hAnsi="Arial" w:cs="Arial"/>
          <w:b/>
          <w:sz w:val="20"/>
          <w:szCs w:val="20"/>
          <w:lang w:eastAsia="cs-CZ"/>
        </w:rPr>
        <w:t xml:space="preserve"> % v termínu letních prázdnin. </w:t>
      </w:r>
    </w:p>
    <w:p w:rsidR="00E64CF7" w:rsidRPr="00E64CF7" w:rsidRDefault="00E64CF7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512934" w:rsidRPr="00E64CF7" w:rsidRDefault="00067F85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  <w:lang w:eastAsia="cs-CZ"/>
        </w:rPr>
        <w:t>Především pro rybáře a rodiny s malými dětmi je možno využít další</w:t>
      </w:r>
      <w:r w:rsidR="00E64CF7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přidané termíny v měsíci červu a první polovině září. </w:t>
      </w:r>
    </w:p>
    <w:p w:rsidR="00512934" w:rsidRPr="00E64CF7" w:rsidRDefault="00512934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E9413C" w:rsidRPr="00E64CF7" w:rsidRDefault="00D262DB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  <w:lang w:eastAsia="cs-CZ"/>
        </w:rPr>
        <w:t>Předseda připrav</w:t>
      </w:r>
      <w:r w:rsidR="00F537B9">
        <w:rPr>
          <w:rFonts w:ascii="Arial" w:hAnsi="Arial" w:cs="Arial"/>
          <w:b/>
          <w:sz w:val="20"/>
          <w:szCs w:val="20"/>
          <w:lang w:eastAsia="cs-CZ"/>
        </w:rPr>
        <w:t>il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0E086F" w:rsidRPr="00E64CF7">
        <w:rPr>
          <w:rFonts w:ascii="Arial" w:hAnsi="Arial" w:cs="Arial"/>
          <w:b/>
          <w:sz w:val="20"/>
          <w:szCs w:val="20"/>
          <w:lang w:eastAsia="cs-CZ"/>
        </w:rPr>
        <w:t>p</w:t>
      </w:r>
      <w:r w:rsidR="00E9413C" w:rsidRPr="00E64CF7">
        <w:rPr>
          <w:rFonts w:ascii="Arial" w:hAnsi="Arial" w:cs="Arial"/>
          <w:b/>
          <w:sz w:val="20"/>
          <w:szCs w:val="20"/>
          <w:lang w:eastAsia="cs-CZ"/>
        </w:rPr>
        <w:t xml:space="preserve">oukazy, které </w:t>
      </w:r>
      <w:r w:rsidR="00E71992">
        <w:rPr>
          <w:rFonts w:ascii="Arial" w:hAnsi="Arial" w:cs="Arial"/>
          <w:b/>
          <w:sz w:val="20"/>
          <w:szCs w:val="20"/>
          <w:lang w:eastAsia="cs-CZ"/>
        </w:rPr>
        <w:t xml:space="preserve">si </w:t>
      </w:r>
      <w:r w:rsidR="00E9413C" w:rsidRPr="00E64CF7">
        <w:rPr>
          <w:rFonts w:ascii="Arial" w:hAnsi="Arial" w:cs="Arial"/>
          <w:b/>
          <w:sz w:val="20"/>
          <w:szCs w:val="20"/>
          <w:lang w:eastAsia="cs-CZ"/>
        </w:rPr>
        <w:t xml:space="preserve">zájemci </w:t>
      </w:r>
      <w:r w:rsidR="00F537B9">
        <w:rPr>
          <w:rFonts w:ascii="Arial" w:hAnsi="Arial" w:cs="Arial"/>
          <w:b/>
          <w:sz w:val="20"/>
          <w:szCs w:val="20"/>
          <w:lang w:eastAsia="cs-CZ"/>
        </w:rPr>
        <w:t>vyzvednou od 18.1.do 25.1.2021</w:t>
      </w:r>
      <w:r w:rsidR="00E9413C" w:rsidRPr="00E64CF7">
        <w:rPr>
          <w:rFonts w:ascii="Arial" w:hAnsi="Arial" w:cs="Arial"/>
          <w:b/>
          <w:sz w:val="20"/>
          <w:szCs w:val="20"/>
          <w:lang w:eastAsia="cs-CZ"/>
        </w:rPr>
        <w:t xml:space="preserve"> oproti</w:t>
      </w:r>
      <w:r w:rsidR="000E086F" w:rsidRPr="00E64CF7">
        <w:rPr>
          <w:rFonts w:ascii="Arial" w:hAnsi="Arial" w:cs="Arial"/>
          <w:b/>
          <w:sz w:val="20"/>
          <w:szCs w:val="20"/>
          <w:lang w:eastAsia="cs-CZ"/>
        </w:rPr>
        <w:t xml:space="preserve"> příslušné platbě.</w:t>
      </w:r>
      <w:r w:rsidR="00E9413C" w:rsidRPr="00E64CF7">
        <w:rPr>
          <w:rFonts w:ascii="Arial" w:hAnsi="Arial" w:cs="Arial"/>
          <w:b/>
          <w:sz w:val="20"/>
          <w:szCs w:val="20"/>
          <w:lang w:eastAsia="cs-CZ"/>
        </w:rPr>
        <w:t xml:space="preserve">   </w:t>
      </w:r>
      <w:r w:rsidR="000E086F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E9413C" w:rsidRPr="00E64CF7" w:rsidRDefault="00E9413C" w:rsidP="00300421">
      <w:pPr>
        <w:pStyle w:val="Bezmezer"/>
        <w:rPr>
          <w:rFonts w:ascii="Arial" w:hAnsi="Arial" w:cs="Arial"/>
          <w:b/>
          <w:color w:val="0000CC"/>
          <w:sz w:val="20"/>
          <w:szCs w:val="20"/>
          <w:u w:val="single"/>
          <w:lang w:eastAsia="cs-CZ"/>
        </w:rPr>
      </w:pPr>
    </w:p>
    <w:p w:rsidR="00300421" w:rsidRPr="00E64CF7" w:rsidRDefault="00067F85" w:rsidP="00300421">
      <w:pPr>
        <w:pStyle w:val="Bezmezer"/>
        <w:rPr>
          <w:rFonts w:ascii="Arial" w:hAnsi="Arial" w:cs="Arial"/>
          <w:b/>
          <w:color w:val="0000CC"/>
          <w:sz w:val="20"/>
          <w:szCs w:val="20"/>
          <w:u w:val="single"/>
          <w:lang w:eastAsia="cs-CZ"/>
        </w:rPr>
      </w:pPr>
      <w:r w:rsidRPr="00E64CF7">
        <w:rPr>
          <w:rFonts w:ascii="Arial" w:hAnsi="Arial" w:cs="Arial"/>
          <w:b/>
          <w:color w:val="0000CC"/>
          <w:sz w:val="20"/>
          <w:szCs w:val="20"/>
          <w:u w:val="single"/>
          <w:lang w:eastAsia="cs-CZ"/>
        </w:rPr>
        <w:t>K</w:t>
      </w:r>
      <w:r w:rsidR="000E086F" w:rsidRPr="00E64CF7">
        <w:rPr>
          <w:rFonts w:ascii="Arial" w:hAnsi="Arial" w:cs="Arial"/>
          <w:b/>
          <w:color w:val="0000CC"/>
          <w:sz w:val="20"/>
          <w:szCs w:val="20"/>
          <w:u w:val="single"/>
          <w:lang w:eastAsia="cs-CZ"/>
        </w:rPr>
        <w:t xml:space="preserve"> dnešnímu dni je možno ještě využít tyto volné termíny:                                                              </w:t>
      </w:r>
    </w:p>
    <w:p w:rsidR="000E086F" w:rsidRPr="00E64CF7" w:rsidRDefault="000E086F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Mobilní dům </w:t>
      </w:r>
      <w:r w:rsidR="00A9757C" w:rsidRPr="00E64CF7">
        <w:rPr>
          <w:rFonts w:ascii="Arial" w:hAnsi="Arial" w:cs="Arial"/>
          <w:b/>
          <w:sz w:val="20"/>
          <w:szCs w:val="20"/>
          <w:lang w:eastAsia="cs-CZ"/>
        </w:rPr>
        <w:t>: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A9757C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067F85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5.6.–12.6; 12.6.–19.6; </w:t>
      </w:r>
      <w:r w:rsidR="00E9413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2</w:t>
      </w:r>
      <w:r w:rsidR="00067F85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6</w:t>
      </w:r>
      <w:r w:rsidR="00E9413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.6.–</w:t>
      </w:r>
      <w:r w:rsidR="00067F85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3</w:t>
      </w:r>
      <w:r w:rsidR="00E9413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.7.</w:t>
      </w:r>
      <w:r w:rsidR="00067F85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;</w:t>
      </w:r>
      <w:r w:rsidR="00E9413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 </w:t>
      </w:r>
      <w:r w:rsidR="00067F85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28.8.–4.9.</w:t>
      </w:r>
      <w:r w:rsidR="00A9757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;</w:t>
      </w:r>
      <w:r w:rsidR="00067F85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</w:t>
      </w:r>
      <w:r w:rsidR="00E9413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1</w:t>
      </w:r>
      <w:r w:rsidR="00067F85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1</w:t>
      </w:r>
      <w:r w:rsidR="00E9413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.</w:t>
      </w:r>
      <w:r w:rsidR="00067F85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9</w:t>
      </w:r>
      <w:r w:rsidR="00E9413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.–</w:t>
      </w:r>
      <w:r w:rsidR="00067F85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18</w:t>
      </w:r>
      <w:r w:rsidR="00E9413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.</w:t>
      </w:r>
      <w:r w:rsidR="00067F85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9</w:t>
      </w:r>
      <w:r w:rsidR="00E9413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.</w:t>
      </w:r>
      <w:r w:rsidR="00067F85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a 18.</w:t>
      </w:r>
      <w:r w:rsidR="00A9757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9.-25.9.</w:t>
      </w:r>
      <w:r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</w:t>
      </w:r>
    </w:p>
    <w:p w:rsidR="000E086F" w:rsidRPr="00E64CF7" w:rsidRDefault="000E086F" w:rsidP="00300421">
      <w:pPr>
        <w:pStyle w:val="Bezmezer"/>
        <w:rPr>
          <w:rFonts w:ascii="Arial" w:hAnsi="Arial" w:cs="Arial"/>
          <w:b/>
          <w:color w:val="FF0000"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Stany: </w:t>
      </w:r>
      <w:r w:rsidR="00A9757C" w:rsidRPr="00E64CF7">
        <w:rPr>
          <w:rFonts w:ascii="Arial" w:hAnsi="Arial" w:cs="Arial"/>
          <w:b/>
          <w:sz w:val="20"/>
          <w:szCs w:val="20"/>
          <w:lang w:eastAsia="cs-CZ"/>
        </w:rPr>
        <w:t xml:space="preserve"> 1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stan</w:t>
      </w:r>
      <w:r w:rsidR="00E9413C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A9757C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A9757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19.6. – 26.6.; </w:t>
      </w:r>
      <w:r w:rsidR="006C5400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 </w:t>
      </w:r>
      <w:r w:rsidR="00A9757C" w:rsidRPr="00E64CF7">
        <w:rPr>
          <w:rFonts w:ascii="Arial" w:hAnsi="Arial" w:cs="Arial"/>
          <w:b/>
          <w:sz w:val="20"/>
          <w:szCs w:val="20"/>
          <w:lang w:eastAsia="cs-CZ"/>
        </w:rPr>
        <w:t xml:space="preserve">1 stan </w:t>
      </w:r>
      <w:r w:rsidR="00A9757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28.8. – 4.9. </w:t>
      </w:r>
      <w:r w:rsidR="00E9413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</w:t>
      </w:r>
    </w:p>
    <w:p w:rsidR="00E9413C" w:rsidRPr="00E64CF7" w:rsidRDefault="00E9413C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  <w:lang w:eastAsia="cs-CZ"/>
        </w:rPr>
        <w:t>Karavan:</w:t>
      </w:r>
      <w:r w:rsidR="00A9757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 12.6.–19.6; 19.6.–26.6; </w:t>
      </w:r>
      <w:r w:rsidR="006C5400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 </w:t>
      </w:r>
      <w:r w:rsidR="00A9757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28.8.- 4.9. a </w:t>
      </w:r>
      <w:r w:rsidR="00626E7E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</w:t>
      </w:r>
      <w:r w:rsidR="00A9757C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4.9.–11.9.</w:t>
      </w:r>
    </w:p>
    <w:p w:rsidR="00300421" w:rsidRPr="00E64CF7" w:rsidRDefault="00300421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91472D" w:rsidRPr="00E64CF7" w:rsidRDefault="001B7B7B" w:rsidP="0091472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  <w:lang w:eastAsia="cs-CZ"/>
        </w:rPr>
        <w:t>- předseda upozorňuje zájemce o příspěvek</w:t>
      </w:r>
      <w:r w:rsidR="00512934" w:rsidRPr="00E64CF7">
        <w:rPr>
          <w:rFonts w:ascii="Arial" w:hAnsi="Arial" w:cs="Arial"/>
          <w:b/>
          <w:sz w:val="20"/>
          <w:szCs w:val="20"/>
          <w:lang w:eastAsia="cs-CZ"/>
        </w:rPr>
        <w:t xml:space="preserve"> na  lyžařské kursy pro rok 202</w:t>
      </w:r>
      <w:r w:rsidR="00A9757C" w:rsidRPr="00E64CF7">
        <w:rPr>
          <w:rFonts w:ascii="Arial" w:hAnsi="Arial" w:cs="Arial"/>
          <w:b/>
          <w:sz w:val="20"/>
          <w:szCs w:val="20"/>
          <w:lang w:eastAsia="cs-CZ"/>
        </w:rPr>
        <w:t>1</w:t>
      </w:r>
      <w:r w:rsidR="0091472D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91472D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ve výši</w:t>
      </w:r>
      <w:r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500,-Kč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>na jedno dítě, že je</w:t>
      </w:r>
      <w:r w:rsidR="0091472D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potřeba </w:t>
      </w:r>
      <w:r w:rsidR="0091472D" w:rsidRPr="00E64CF7">
        <w:rPr>
          <w:rFonts w:ascii="Arial" w:hAnsi="Arial" w:cs="Arial"/>
          <w:b/>
          <w:sz w:val="20"/>
          <w:szCs w:val="20"/>
          <w:lang w:eastAsia="cs-CZ"/>
        </w:rPr>
        <w:t xml:space="preserve">vyzvednou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si platný formulář a tento </w:t>
      </w:r>
      <w:r w:rsidR="00512934" w:rsidRPr="00E64CF7">
        <w:rPr>
          <w:rFonts w:ascii="Arial" w:hAnsi="Arial" w:cs="Arial"/>
          <w:b/>
          <w:sz w:val="20"/>
          <w:szCs w:val="20"/>
          <w:lang w:eastAsia="cs-CZ"/>
        </w:rPr>
        <w:t xml:space="preserve">pak předat do </w:t>
      </w:r>
      <w:r w:rsidR="00127AFE" w:rsidRPr="00E64CF7">
        <w:rPr>
          <w:rFonts w:ascii="Arial" w:hAnsi="Arial" w:cs="Arial"/>
          <w:b/>
          <w:sz w:val="20"/>
          <w:szCs w:val="20"/>
          <w:lang w:eastAsia="cs-CZ"/>
        </w:rPr>
        <w:t>30</w:t>
      </w:r>
      <w:r w:rsidR="00512934" w:rsidRPr="00E64CF7">
        <w:rPr>
          <w:rFonts w:ascii="Arial" w:hAnsi="Arial" w:cs="Arial"/>
          <w:b/>
          <w:sz w:val="20"/>
          <w:szCs w:val="20"/>
          <w:lang w:eastAsia="cs-CZ"/>
        </w:rPr>
        <w:t xml:space="preserve">. </w:t>
      </w:r>
      <w:r w:rsidR="00127AFE" w:rsidRPr="00E64CF7">
        <w:rPr>
          <w:rFonts w:ascii="Arial" w:hAnsi="Arial" w:cs="Arial"/>
          <w:b/>
          <w:sz w:val="20"/>
          <w:szCs w:val="20"/>
          <w:lang w:eastAsia="cs-CZ"/>
        </w:rPr>
        <w:t>dubna</w:t>
      </w:r>
      <w:r w:rsidR="00512934" w:rsidRPr="00E64CF7">
        <w:rPr>
          <w:rFonts w:ascii="Arial" w:hAnsi="Arial" w:cs="Arial"/>
          <w:b/>
          <w:sz w:val="20"/>
          <w:szCs w:val="20"/>
          <w:lang w:eastAsia="cs-CZ"/>
        </w:rPr>
        <w:t xml:space="preserve"> 202</w:t>
      </w:r>
      <w:r w:rsidR="00127AFE" w:rsidRPr="00E64CF7">
        <w:rPr>
          <w:rFonts w:ascii="Arial" w:hAnsi="Arial" w:cs="Arial"/>
          <w:b/>
          <w:sz w:val="20"/>
          <w:szCs w:val="20"/>
          <w:lang w:eastAsia="cs-CZ"/>
        </w:rPr>
        <w:t>1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předsedovi</w:t>
      </w:r>
      <w:r w:rsidR="0091472D" w:rsidRPr="00E64CF7">
        <w:rPr>
          <w:rFonts w:ascii="Arial" w:hAnsi="Arial" w:cs="Arial"/>
          <w:b/>
          <w:sz w:val="20"/>
          <w:szCs w:val="20"/>
          <w:lang w:eastAsia="cs-CZ"/>
        </w:rPr>
        <w:t xml:space="preserve"> VZO p.</w:t>
      </w:r>
      <w:r w:rsidR="00B74FB6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>Hniličkovi nebo místopředsedovi panu Mašatovi</w:t>
      </w:r>
      <w:r w:rsidR="0091472D" w:rsidRPr="00E64CF7">
        <w:rPr>
          <w:rFonts w:ascii="Arial" w:hAnsi="Arial" w:cs="Arial"/>
          <w:b/>
          <w:sz w:val="20"/>
          <w:szCs w:val="20"/>
          <w:lang w:eastAsia="cs-CZ"/>
        </w:rPr>
        <w:t>.</w:t>
      </w:r>
    </w:p>
    <w:p w:rsidR="0091472D" w:rsidRPr="00E64CF7" w:rsidRDefault="0091472D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2302B" w:rsidRPr="00E64CF7" w:rsidRDefault="0072302B" w:rsidP="0072302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-   vyplácení bezúročných půjček z fondu  ZO  a to zájemcům z řad našich členů ve výši </w:t>
      </w:r>
      <w:r w:rsidRPr="00E64CF7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10.000,-Kč </w:t>
      </w:r>
      <w:r w:rsidRPr="00E64CF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bylo za</w:t>
      </w:r>
      <w:r w:rsidR="00512934" w:rsidRPr="00E64CF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uplynulý měsíc vyplaceno dvěma</w:t>
      </w:r>
      <w:r w:rsidRPr="00E64CF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zájemcům z řad našich členů,  </w:t>
      </w:r>
      <w:r w:rsidR="00512934" w:rsidRPr="00E64CF7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>v  celkové  výši 2</w:t>
      </w:r>
      <w:r w:rsidRPr="00E64CF7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0.000,-Kč. </w:t>
      </w:r>
      <w:r w:rsidR="00626E7E" w:rsidRPr="00626E7E">
        <w:rPr>
          <w:rFonts w:ascii="Arial" w:hAnsi="Arial" w:cs="Arial"/>
          <w:b/>
          <w:bCs/>
          <w:sz w:val="20"/>
          <w:szCs w:val="20"/>
          <w:lang w:eastAsia="cs-CZ"/>
        </w:rPr>
        <w:t xml:space="preserve">VZO souhlasí. </w:t>
      </w:r>
      <w:r w:rsidRPr="00626E7E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Pr="00E64CF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Zájemci se mohou i nadále hlásit u svých zástupců, případně přímo u předsedy VZO pana Hniličky.</w:t>
      </w:r>
    </w:p>
    <w:p w:rsidR="0072302B" w:rsidRPr="00E64CF7" w:rsidRDefault="0072302B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113250" w:rsidRPr="00E64CF7" w:rsidRDefault="0091472D" w:rsidP="009147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- </w:t>
      </w:r>
      <w:r w:rsidR="005706E2" w:rsidRPr="00E64CF7">
        <w:rPr>
          <w:rFonts w:ascii="Arial" w:hAnsi="Arial" w:cs="Arial"/>
          <w:b/>
          <w:sz w:val="20"/>
          <w:szCs w:val="20"/>
        </w:rPr>
        <w:t>předsedou byl</w:t>
      </w:r>
      <w:r w:rsidR="00A83621" w:rsidRPr="00E64CF7">
        <w:rPr>
          <w:rFonts w:ascii="Arial" w:hAnsi="Arial" w:cs="Arial"/>
          <w:b/>
          <w:sz w:val="20"/>
          <w:szCs w:val="20"/>
        </w:rPr>
        <w:t>y</w:t>
      </w:r>
      <w:r w:rsidR="005706E2" w:rsidRPr="00E64CF7">
        <w:rPr>
          <w:rFonts w:ascii="Arial" w:hAnsi="Arial" w:cs="Arial"/>
          <w:b/>
          <w:sz w:val="20"/>
          <w:szCs w:val="20"/>
        </w:rPr>
        <w:t xml:space="preserve"> </w:t>
      </w:r>
      <w:r w:rsidR="00EB773D" w:rsidRPr="00E64CF7">
        <w:rPr>
          <w:rFonts w:ascii="Arial" w:hAnsi="Arial" w:cs="Arial"/>
          <w:b/>
          <w:sz w:val="20"/>
          <w:szCs w:val="20"/>
        </w:rPr>
        <w:t xml:space="preserve">za prosinec </w:t>
      </w:r>
      <w:r w:rsidR="005706E2" w:rsidRPr="00E64CF7">
        <w:rPr>
          <w:rFonts w:ascii="Arial" w:hAnsi="Arial" w:cs="Arial"/>
          <w:b/>
          <w:sz w:val="20"/>
          <w:szCs w:val="20"/>
        </w:rPr>
        <w:t>předložen</w:t>
      </w:r>
      <w:r w:rsidR="00A83621" w:rsidRPr="00E64CF7">
        <w:rPr>
          <w:rFonts w:ascii="Arial" w:hAnsi="Arial" w:cs="Arial"/>
          <w:b/>
          <w:sz w:val="20"/>
          <w:szCs w:val="20"/>
        </w:rPr>
        <w:t xml:space="preserve">y </w:t>
      </w:r>
      <w:r w:rsidR="00626E7E">
        <w:rPr>
          <w:rFonts w:ascii="Arial" w:hAnsi="Arial" w:cs="Arial"/>
          <w:b/>
          <w:sz w:val="20"/>
          <w:szCs w:val="20"/>
        </w:rPr>
        <w:t>tři</w:t>
      </w:r>
      <w:r w:rsidR="00231B60" w:rsidRPr="00E64CF7">
        <w:rPr>
          <w:rFonts w:ascii="Arial" w:hAnsi="Arial" w:cs="Arial"/>
          <w:b/>
          <w:sz w:val="20"/>
          <w:szCs w:val="20"/>
        </w:rPr>
        <w:t xml:space="preserve"> </w:t>
      </w:r>
      <w:r w:rsidRPr="00E64CF7">
        <w:rPr>
          <w:rFonts w:ascii="Arial" w:hAnsi="Arial" w:cs="Arial"/>
          <w:b/>
          <w:sz w:val="20"/>
          <w:szCs w:val="20"/>
        </w:rPr>
        <w:t xml:space="preserve">žádosti našich členů o finanční podporu </w:t>
      </w:r>
      <w:r w:rsidR="00231B60" w:rsidRPr="00E64CF7">
        <w:rPr>
          <w:rFonts w:ascii="Arial" w:hAnsi="Arial" w:cs="Arial"/>
          <w:b/>
          <w:sz w:val="20"/>
          <w:szCs w:val="20"/>
        </w:rPr>
        <w:t xml:space="preserve">z podpůrného fondu OS STAVBA ČR </w:t>
      </w:r>
      <w:r w:rsidRPr="00E64CF7">
        <w:rPr>
          <w:rFonts w:ascii="Arial" w:hAnsi="Arial" w:cs="Arial"/>
          <w:b/>
          <w:sz w:val="20"/>
          <w:szCs w:val="20"/>
        </w:rPr>
        <w:t xml:space="preserve">při dlouhodobé pracovní neschopnosti z důvodu nemoci nebo úrazu </w:t>
      </w:r>
      <w:r w:rsidR="00231B60" w:rsidRPr="00E64CF7">
        <w:rPr>
          <w:rFonts w:ascii="Arial" w:hAnsi="Arial" w:cs="Arial"/>
          <w:b/>
          <w:color w:val="FF0000"/>
          <w:sz w:val="20"/>
          <w:szCs w:val="20"/>
        </w:rPr>
        <w:t xml:space="preserve">ve výši </w:t>
      </w:r>
      <w:r w:rsidR="00626E7E">
        <w:rPr>
          <w:rFonts w:ascii="Arial" w:hAnsi="Arial" w:cs="Arial"/>
          <w:b/>
          <w:color w:val="FF0000"/>
          <w:sz w:val="20"/>
          <w:szCs w:val="20"/>
        </w:rPr>
        <w:t>7</w:t>
      </w:r>
      <w:r w:rsidR="00EB773D" w:rsidRPr="00E64CF7">
        <w:rPr>
          <w:rFonts w:ascii="Arial" w:hAnsi="Arial" w:cs="Arial"/>
          <w:b/>
          <w:color w:val="FF0000"/>
          <w:sz w:val="20"/>
          <w:szCs w:val="20"/>
        </w:rPr>
        <w:t>.</w:t>
      </w:r>
      <w:r w:rsidR="00626E7E">
        <w:rPr>
          <w:rFonts w:ascii="Arial" w:hAnsi="Arial" w:cs="Arial"/>
          <w:b/>
          <w:color w:val="FF0000"/>
          <w:sz w:val="20"/>
          <w:szCs w:val="20"/>
        </w:rPr>
        <w:t>5</w:t>
      </w:r>
      <w:r w:rsidR="00EB773D" w:rsidRPr="00E64CF7">
        <w:rPr>
          <w:rFonts w:ascii="Arial" w:hAnsi="Arial" w:cs="Arial"/>
          <w:b/>
          <w:color w:val="FF0000"/>
          <w:sz w:val="20"/>
          <w:szCs w:val="20"/>
        </w:rPr>
        <w:t>00</w:t>
      </w:r>
      <w:r w:rsidRPr="00E64CF7">
        <w:rPr>
          <w:rFonts w:ascii="Arial" w:hAnsi="Arial" w:cs="Arial"/>
          <w:b/>
          <w:color w:val="FF0000"/>
          <w:sz w:val="20"/>
          <w:szCs w:val="20"/>
        </w:rPr>
        <w:t xml:space="preserve">,-Kč.  </w:t>
      </w:r>
      <w:r w:rsidR="00113250" w:rsidRPr="00E64CF7">
        <w:rPr>
          <w:rFonts w:ascii="Arial" w:hAnsi="Arial" w:cs="Arial"/>
          <w:b/>
          <w:sz w:val="20"/>
          <w:szCs w:val="20"/>
        </w:rPr>
        <w:t>Upozorňujeme, že je potřeba, aby jste</w:t>
      </w:r>
      <w:r w:rsidR="006C5400">
        <w:rPr>
          <w:rFonts w:ascii="Arial" w:hAnsi="Arial" w:cs="Arial"/>
          <w:b/>
          <w:sz w:val="20"/>
          <w:szCs w:val="20"/>
        </w:rPr>
        <w:t xml:space="preserve"> </w:t>
      </w:r>
      <w:r w:rsidR="00113250" w:rsidRPr="00E64CF7">
        <w:rPr>
          <w:rFonts w:ascii="Arial" w:hAnsi="Arial" w:cs="Arial"/>
          <w:b/>
          <w:sz w:val="20"/>
          <w:szCs w:val="20"/>
        </w:rPr>
        <w:t>v případě zájmu o využití tohoto příspěvku, předložili předsedovi VZO panu Hniličkovi vypsanou žádost  ofocenou neschopenku (nově z důvodu zavedení elektronické neschopenky kartičkou, kterou obdržíte u lékaře) .</w:t>
      </w:r>
      <w:r w:rsidR="00EB773D" w:rsidRPr="00E64CF7">
        <w:rPr>
          <w:rFonts w:ascii="Arial" w:hAnsi="Arial" w:cs="Arial"/>
          <w:b/>
          <w:sz w:val="20"/>
          <w:szCs w:val="20"/>
        </w:rPr>
        <w:t xml:space="preserve"> Za rok 2020 bylo celkově vyplaceno </w:t>
      </w:r>
      <w:r w:rsidR="00EB773D" w:rsidRPr="00E64CF7">
        <w:rPr>
          <w:rFonts w:ascii="Arial" w:hAnsi="Arial" w:cs="Arial"/>
          <w:b/>
          <w:color w:val="FF0000"/>
          <w:sz w:val="20"/>
          <w:szCs w:val="20"/>
        </w:rPr>
        <w:t>87.000,-Kč.</w:t>
      </w:r>
      <w:r w:rsidR="00113250" w:rsidRPr="00E64CF7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 </w:t>
      </w:r>
    </w:p>
    <w:p w:rsidR="00113250" w:rsidRPr="00E64CF7" w:rsidRDefault="00113250" w:rsidP="009147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1472D" w:rsidRPr="00E64CF7" w:rsidRDefault="00113250" w:rsidP="009147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4CF7">
        <w:rPr>
          <w:rFonts w:ascii="Arial" w:eastAsia="Times New Roman" w:hAnsi="Arial" w:cs="Arial"/>
          <w:b/>
          <w:sz w:val="20"/>
          <w:szCs w:val="20"/>
          <w:lang w:eastAsia="cs-CZ"/>
        </w:rPr>
        <w:t>Tiskopis Vám předá zástupce Vašeho střediska nebo si ho vypíšete přímo u předsedy VZO pana Hniličky.</w:t>
      </w: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    </w:t>
      </w:r>
      <w:r w:rsidR="0091472D" w:rsidRPr="00E64CF7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</w:t>
      </w:r>
    </w:p>
    <w:p w:rsidR="0072302B" w:rsidRPr="00E64CF7" w:rsidRDefault="0091472D" w:rsidP="009147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4CF7">
        <w:rPr>
          <w:rFonts w:ascii="Arial" w:hAnsi="Arial" w:cs="Arial"/>
          <w:b/>
          <w:sz w:val="20"/>
          <w:szCs w:val="20"/>
        </w:rPr>
        <w:t xml:space="preserve">   </w:t>
      </w:r>
    </w:p>
    <w:p w:rsidR="0072302B" w:rsidRPr="00E64CF7" w:rsidRDefault="0091472D" w:rsidP="0072302B">
      <w:pPr>
        <w:pStyle w:val="Bezmezer"/>
        <w:rPr>
          <w:rFonts w:ascii="Arial" w:hAnsi="Arial" w:cs="Arial"/>
          <w:b/>
          <w:sz w:val="20"/>
          <w:szCs w:val="20"/>
        </w:rPr>
      </w:pPr>
      <w:r w:rsidRPr="00E64CF7">
        <w:rPr>
          <w:rFonts w:ascii="Arial" w:hAnsi="Arial" w:cs="Arial"/>
          <w:b/>
          <w:sz w:val="20"/>
          <w:szCs w:val="20"/>
        </w:rPr>
        <w:t xml:space="preserve"> </w:t>
      </w:r>
      <w:r w:rsidR="0072302B" w:rsidRPr="00E64CF7">
        <w:rPr>
          <w:rFonts w:ascii="Arial" w:hAnsi="Arial" w:cs="Arial"/>
          <w:b/>
          <w:sz w:val="20"/>
          <w:szCs w:val="20"/>
        </w:rPr>
        <w:t>- na žádost jednotlivých členů,</w:t>
      </w:r>
      <w:r w:rsidR="0072302B" w:rsidRPr="00E64CF7">
        <w:rPr>
          <w:rFonts w:ascii="Arial" w:hAnsi="Arial" w:cs="Arial"/>
          <w:b/>
          <w:sz w:val="20"/>
          <w:szCs w:val="20"/>
          <w:lang w:eastAsia="cs-CZ"/>
        </w:rPr>
        <w:t xml:space="preserve"> předseda dle našich stanov předložil</w:t>
      </w:r>
      <w:r w:rsidR="0072302B" w:rsidRPr="00E64CF7">
        <w:rPr>
          <w:rFonts w:ascii="Arial" w:hAnsi="Arial" w:cs="Arial"/>
          <w:b/>
          <w:sz w:val="20"/>
          <w:szCs w:val="20"/>
        </w:rPr>
        <w:t xml:space="preserve">  žádosti o vyplacení finančních prostředků za členství </w:t>
      </w:r>
      <w:r w:rsidR="00166B3A" w:rsidRPr="00E64CF7">
        <w:rPr>
          <w:rFonts w:ascii="Arial" w:hAnsi="Arial" w:cs="Arial"/>
          <w:b/>
          <w:sz w:val="20"/>
          <w:szCs w:val="20"/>
        </w:rPr>
        <w:t xml:space="preserve"> </w:t>
      </w:r>
      <w:r w:rsidR="0072302B" w:rsidRPr="00E64CF7">
        <w:rPr>
          <w:rFonts w:ascii="Arial" w:hAnsi="Arial" w:cs="Arial"/>
          <w:b/>
          <w:sz w:val="20"/>
          <w:szCs w:val="20"/>
        </w:rPr>
        <w:t xml:space="preserve">našich členů </w:t>
      </w:r>
      <w:r w:rsidR="00166B3A" w:rsidRPr="00E64CF7">
        <w:rPr>
          <w:rFonts w:ascii="Arial" w:hAnsi="Arial" w:cs="Arial"/>
          <w:b/>
          <w:color w:val="FF0000"/>
          <w:sz w:val="20"/>
          <w:szCs w:val="20"/>
        </w:rPr>
        <w:t xml:space="preserve">v celkové výši  </w:t>
      </w:r>
      <w:r w:rsidR="00EB773D" w:rsidRPr="00E64CF7">
        <w:rPr>
          <w:rFonts w:ascii="Arial" w:hAnsi="Arial" w:cs="Arial"/>
          <w:b/>
          <w:color w:val="FF0000"/>
          <w:sz w:val="20"/>
          <w:szCs w:val="20"/>
        </w:rPr>
        <w:t>11</w:t>
      </w:r>
      <w:r w:rsidR="00166B3A" w:rsidRPr="00E64CF7">
        <w:rPr>
          <w:rFonts w:ascii="Arial" w:hAnsi="Arial" w:cs="Arial"/>
          <w:b/>
          <w:color w:val="FF0000"/>
          <w:sz w:val="20"/>
          <w:szCs w:val="20"/>
        </w:rPr>
        <w:t>.</w:t>
      </w:r>
      <w:r w:rsidR="00EB773D" w:rsidRPr="00E64CF7">
        <w:rPr>
          <w:rFonts w:ascii="Arial" w:hAnsi="Arial" w:cs="Arial"/>
          <w:b/>
          <w:color w:val="FF0000"/>
          <w:sz w:val="20"/>
          <w:szCs w:val="20"/>
        </w:rPr>
        <w:t>0</w:t>
      </w:r>
      <w:r w:rsidR="00166B3A" w:rsidRPr="00E64CF7">
        <w:rPr>
          <w:rFonts w:ascii="Arial" w:hAnsi="Arial" w:cs="Arial"/>
          <w:b/>
          <w:color w:val="FF0000"/>
          <w:sz w:val="20"/>
          <w:szCs w:val="20"/>
        </w:rPr>
        <w:t>00</w:t>
      </w:r>
      <w:r w:rsidR="0072302B" w:rsidRPr="00E64CF7">
        <w:rPr>
          <w:rFonts w:ascii="Arial" w:hAnsi="Arial" w:cs="Arial"/>
          <w:b/>
          <w:color w:val="FF0000"/>
          <w:sz w:val="20"/>
          <w:szCs w:val="20"/>
        </w:rPr>
        <w:t>,-Kč.</w:t>
      </w:r>
      <w:r w:rsidR="00626E7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26E7E" w:rsidRPr="00626E7E">
        <w:rPr>
          <w:rFonts w:ascii="Arial" w:hAnsi="Arial" w:cs="Arial"/>
          <w:b/>
          <w:sz w:val="20"/>
          <w:szCs w:val="20"/>
        </w:rPr>
        <w:t>VZO souhlasí</w:t>
      </w:r>
      <w:r w:rsidR="00626E7E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91472D" w:rsidRPr="00E64CF7" w:rsidRDefault="0091472D" w:rsidP="009147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1B60" w:rsidRPr="00E64CF7" w:rsidRDefault="0091472D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-předseda dále </w:t>
      </w:r>
      <w:r w:rsidR="00231B60"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pro potřeby členů VZO </w:t>
      </w: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předložil </w:t>
      </w:r>
      <w:r w:rsidR="00231B60"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zpracovaný seznam našich členů, kteří v roce </w:t>
      </w:r>
      <w:r w:rsidR="00EB773D"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2021  </w:t>
      </w:r>
      <w:r w:rsidR="00231B60" w:rsidRPr="00E64CF7">
        <w:rPr>
          <w:rFonts w:ascii="Arial" w:hAnsi="Arial" w:cs="Arial"/>
          <w:b/>
          <w:bCs/>
          <w:sz w:val="20"/>
          <w:szCs w:val="20"/>
          <w:lang w:eastAsia="cs-CZ"/>
        </w:rPr>
        <w:t>oslaví</w:t>
      </w: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 životní výročí 50 či 60 let. </w:t>
      </w:r>
      <w:r w:rsidR="00231B60"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</w:p>
    <w:p w:rsidR="00231B60" w:rsidRPr="00E64CF7" w:rsidRDefault="00231B60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231B60" w:rsidRPr="00E64CF7" w:rsidRDefault="00231B60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>-dále přítomní obdržel</w:t>
      </w:r>
      <w:r w:rsidR="00E71992">
        <w:rPr>
          <w:rFonts w:ascii="Arial" w:hAnsi="Arial" w:cs="Arial"/>
          <w:b/>
          <w:bCs/>
          <w:sz w:val="20"/>
          <w:szCs w:val="20"/>
          <w:lang w:eastAsia="cs-CZ"/>
        </w:rPr>
        <w:t>i</w:t>
      </w:r>
      <w:bookmarkStart w:id="0" w:name="_GoBack"/>
      <w:bookmarkEnd w:id="0"/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 zpracovaný seznam našich členů, kteří v letošním roce dosáhnou pracovního a odborového výročí 5, 10, 15, 20, 25, 30, 35 a 40 let. </w:t>
      </w:r>
    </w:p>
    <w:p w:rsidR="00300421" w:rsidRPr="00E64CF7" w:rsidRDefault="0091472D" w:rsidP="0072302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      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 </w:t>
      </w:r>
    </w:p>
    <w:p w:rsidR="005E6C55" w:rsidRPr="00E64CF7" w:rsidRDefault="005E6C55" w:rsidP="005E6C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4CF7">
        <w:rPr>
          <w:rFonts w:ascii="Arial" w:hAnsi="Arial" w:cs="Arial"/>
          <w:b/>
          <w:sz w:val="20"/>
          <w:szCs w:val="20"/>
        </w:rPr>
        <w:t xml:space="preserve">- </w:t>
      </w:r>
      <w:r w:rsidR="00231B60" w:rsidRPr="00E64CF7">
        <w:rPr>
          <w:rFonts w:ascii="Arial" w:hAnsi="Arial" w:cs="Arial"/>
          <w:b/>
          <w:sz w:val="20"/>
          <w:szCs w:val="20"/>
        </w:rPr>
        <w:t>předseda</w:t>
      </w:r>
      <w:r w:rsidR="00FD164B" w:rsidRPr="00E64CF7">
        <w:rPr>
          <w:rFonts w:ascii="Arial" w:hAnsi="Arial" w:cs="Arial"/>
          <w:b/>
          <w:sz w:val="20"/>
          <w:szCs w:val="20"/>
        </w:rPr>
        <w:t xml:space="preserve"> VZO </w:t>
      </w:r>
      <w:r w:rsidRPr="00E64CF7">
        <w:rPr>
          <w:rFonts w:ascii="Arial" w:hAnsi="Arial" w:cs="Arial"/>
          <w:b/>
          <w:sz w:val="20"/>
          <w:szCs w:val="20"/>
        </w:rPr>
        <w:t xml:space="preserve"> před</w:t>
      </w:r>
      <w:r w:rsidR="00231B60" w:rsidRPr="00E64CF7">
        <w:rPr>
          <w:rFonts w:ascii="Arial" w:hAnsi="Arial" w:cs="Arial"/>
          <w:b/>
          <w:sz w:val="20"/>
          <w:szCs w:val="20"/>
        </w:rPr>
        <w:t>al</w:t>
      </w:r>
      <w:r w:rsidR="00295852" w:rsidRPr="00E64CF7">
        <w:rPr>
          <w:rFonts w:ascii="Arial" w:hAnsi="Arial" w:cs="Arial"/>
          <w:b/>
          <w:sz w:val="20"/>
          <w:szCs w:val="20"/>
        </w:rPr>
        <w:t xml:space="preserve"> dárkové balíčky a ma</w:t>
      </w:r>
      <w:r w:rsidR="00231B60" w:rsidRPr="00E64CF7">
        <w:rPr>
          <w:rFonts w:ascii="Arial" w:hAnsi="Arial" w:cs="Arial"/>
          <w:b/>
          <w:sz w:val="20"/>
          <w:szCs w:val="20"/>
        </w:rPr>
        <w:t xml:space="preserve">lý dárek  panu </w:t>
      </w:r>
      <w:r w:rsidR="00295852" w:rsidRPr="00E64CF7">
        <w:rPr>
          <w:rFonts w:ascii="Arial" w:hAnsi="Arial" w:cs="Arial"/>
          <w:b/>
          <w:sz w:val="20"/>
          <w:szCs w:val="20"/>
        </w:rPr>
        <w:t xml:space="preserve"> </w:t>
      </w:r>
      <w:r w:rsidR="00231B60" w:rsidRPr="00E64CF7">
        <w:rPr>
          <w:rFonts w:ascii="Arial" w:hAnsi="Arial" w:cs="Arial"/>
          <w:b/>
          <w:sz w:val="20"/>
          <w:szCs w:val="20"/>
        </w:rPr>
        <w:t xml:space="preserve">Václavu </w:t>
      </w:r>
      <w:r w:rsidR="00EB773D" w:rsidRPr="00E64CF7">
        <w:rPr>
          <w:rFonts w:ascii="Arial" w:hAnsi="Arial" w:cs="Arial"/>
          <w:b/>
          <w:sz w:val="20"/>
          <w:szCs w:val="20"/>
        </w:rPr>
        <w:t>Vojáčkovi</w:t>
      </w:r>
      <w:r w:rsidR="00231B60" w:rsidRPr="00E64CF7">
        <w:rPr>
          <w:rFonts w:ascii="Arial" w:hAnsi="Arial" w:cs="Arial"/>
          <w:b/>
          <w:sz w:val="20"/>
          <w:szCs w:val="20"/>
        </w:rPr>
        <w:t xml:space="preserve"> a panu </w:t>
      </w:r>
      <w:r w:rsidR="00E64CF7" w:rsidRPr="00E64CF7">
        <w:rPr>
          <w:rFonts w:ascii="Arial" w:hAnsi="Arial" w:cs="Arial"/>
          <w:b/>
          <w:sz w:val="20"/>
          <w:szCs w:val="20"/>
        </w:rPr>
        <w:t>Václavu Štorkovy</w:t>
      </w:r>
      <w:r w:rsidRPr="00E64CF7">
        <w:rPr>
          <w:rFonts w:ascii="Arial" w:hAnsi="Arial" w:cs="Arial"/>
          <w:b/>
          <w:sz w:val="20"/>
          <w:szCs w:val="20"/>
        </w:rPr>
        <w:t>, kteří odeš</w:t>
      </w:r>
      <w:r w:rsidR="00231B60" w:rsidRPr="00E64CF7">
        <w:rPr>
          <w:rFonts w:ascii="Arial" w:hAnsi="Arial" w:cs="Arial"/>
          <w:b/>
          <w:sz w:val="20"/>
          <w:szCs w:val="20"/>
        </w:rPr>
        <w:t>li ke konci roku 20</w:t>
      </w:r>
      <w:r w:rsidR="00EB773D" w:rsidRPr="00E64CF7">
        <w:rPr>
          <w:rFonts w:ascii="Arial" w:hAnsi="Arial" w:cs="Arial"/>
          <w:b/>
          <w:sz w:val="20"/>
          <w:szCs w:val="20"/>
        </w:rPr>
        <w:t>20</w:t>
      </w:r>
      <w:r w:rsidR="00231B60" w:rsidRPr="00E64CF7">
        <w:rPr>
          <w:rFonts w:ascii="Arial" w:hAnsi="Arial" w:cs="Arial"/>
          <w:b/>
          <w:sz w:val="20"/>
          <w:szCs w:val="20"/>
        </w:rPr>
        <w:t xml:space="preserve"> </w:t>
      </w:r>
      <w:r w:rsidR="00113250" w:rsidRPr="00E64CF7">
        <w:rPr>
          <w:rFonts w:ascii="Arial" w:hAnsi="Arial" w:cs="Arial"/>
          <w:b/>
          <w:sz w:val="20"/>
          <w:szCs w:val="20"/>
        </w:rPr>
        <w:t xml:space="preserve"> do starobního důchodu a byly našimi</w:t>
      </w:r>
      <w:r w:rsidRPr="00E64CF7">
        <w:rPr>
          <w:rFonts w:ascii="Arial" w:hAnsi="Arial" w:cs="Arial"/>
          <w:b/>
          <w:sz w:val="20"/>
          <w:szCs w:val="20"/>
        </w:rPr>
        <w:t xml:space="preserve"> dlouholetými členy.</w:t>
      </w:r>
      <w:r w:rsidR="00295852" w:rsidRPr="00E64CF7">
        <w:rPr>
          <w:rFonts w:ascii="Arial" w:hAnsi="Arial" w:cs="Arial"/>
          <w:b/>
          <w:sz w:val="20"/>
          <w:szCs w:val="20"/>
        </w:rPr>
        <w:t xml:space="preserve"> </w:t>
      </w:r>
      <w:r w:rsidR="00FD164B" w:rsidRPr="00E64CF7">
        <w:rPr>
          <w:rFonts w:ascii="Arial" w:hAnsi="Arial" w:cs="Arial"/>
          <w:b/>
          <w:sz w:val="20"/>
          <w:szCs w:val="20"/>
        </w:rPr>
        <w:t xml:space="preserve"> </w:t>
      </w:r>
    </w:p>
    <w:p w:rsidR="00935E72" w:rsidRDefault="00935E72" w:rsidP="00E6668A">
      <w:pPr>
        <w:pStyle w:val="Bezmezer"/>
        <w:rPr>
          <w:rFonts w:ascii="Arial" w:hAnsi="Arial" w:cs="Arial"/>
          <w:b/>
          <w:lang w:eastAsia="cs-CZ"/>
        </w:rPr>
      </w:pPr>
    </w:p>
    <w:p w:rsidR="00935E72" w:rsidRPr="006C5400" w:rsidRDefault="00935E72" w:rsidP="00E6668A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:rsidR="00166B3A" w:rsidRPr="006C5400" w:rsidRDefault="009E73C0" w:rsidP="00166B3A">
      <w:pPr>
        <w:pStyle w:val="Bezmezer"/>
        <w:ind w:left="3540" w:hanging="3540"/>
        <w:rPr>
          <w:rFonts w:ascii="Arial" w:hAnsi="Arial" w:cs="Arial"/>
          <w:b/>
          <w:bCs/>
          <w:sz w:val="20"/>
          <w:szCs w:val="20"/>
          <w:lang w:eastAsia="cs-CZ"/>
        </w:rPr>
      </w:pPr>
      <w:r w:rsidRPr="006C5400">
        <w:rPr>
          <w:rFonts w:ascii="Arial" w:hAnsi="Arial" w:cs="Arial"/>
          <w:b/>
          <w:sz w:val="20"/>
          <w:szCs w:val="20"/>
          <w:lang w:eastAsia="cs-CZ"/>
        </w:rPr>
        <w:t>Zapsáno</w:t>
      </w:r>
      <w:r w:rsidR="00231B60" w:rsidRPr="006C5400">
        <w:rPr>
          <w:rFonts w:ascii="Arial" w:hAnsi="Arial" w:cs="Arial"/>
          <w:b/>
          <w:sz w:val="20"/>
          <w:szCs w:val="20"/>
          <w:lang w:eastAsia="cs-CZ"/>
        </w:rPr>
        <w:t xml:space="preserve"> v Kaznějově 1</w:t>
      </w:r>
      <w:r w:rsidR="00E64CF7" w:rsidRPr="006C5400">
        <w:rPr>
          <w:rFonts w:ascii="Arial" w:hAnsi="Arial" w:cs="Arial"/>
          <w:b/>
          <w:sz w:val="20"/>
          <w:szCs w:val="20"/>
          <w:lang w:eastAsia="cs-CZ"/>
        </w:rPr>
        <w:t>4</w:t>
      </w:r>
      <w:r w:rsidR="00231B60" w:rsidRPr="006C5400">
        <w:rPr>
          <w:rFonts w:ascii="Arial" w:hAnsi="Arial" w:cs="Arial"/>
          <w:b/>
          <w:sz w:val="20"/>
          <w:szCs w:val="20"/>
          <w:lang w:eastAsia="cs-CZ"/>
        </w:rPr>
        <w:t>.1.202</w:t>
      </w:r>
      <w:r w:rsidR="00E64CF7" w:rsidRPr="006C5400">
        <w:rPr>
          <w:rFonts w:ascii="Arial" w:hAnsi="Arial" w:cs="Arial"/>
          <w:b/>
          <w:sz w:val="20"/>
          <w:szCs w:val="20"/>
          <w:lang w:eastAsia="cs-CZ"/>
        </w:rPr>
        <w:t>1</w:t>
      </w:r>
      <w:r w:rsidRPr="006C5400">
        <w:rPr>
          <w:rFonts w:ascii="Arial" w:hAnsi="Arial" w:cs="Arial"/>
          <w:b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sz w:val="20"/>
          <w:szCs w:val="20"/>
          <w:lang w:eastAsia="cs-CZ"/>
        </w:rPr>
        <w:tab/>
      </w:r>
      <w:r w:rsidR="00B74FB6" w:rsidRPr="006C5400">
        <w:rPr>
          <w:rFonts w:ascii="Arial" w:hAnsi="Arial" w:cs="Arial"/>
          <w:b/>
          <w:sz w:val="20"/>
          <w:szCs w:val="20"/>
          <w:lang w:eastAsia="cs-CZ"/>
        </w:rPr>
        <w:tab/>
      </w:r>
      <w:r w:rsidR="00E6668A" w:rsidRPr="006C5400">
        <w:rPr>
          <w:rFonts w:ascii="Arial" w:hAnsi="Arial" w:cs="Arial"/>
          <w:b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>Za VZO</w:t>
      </w:r>
      <w:r w:rsidR="00166B3A"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OSSTAVBA ČR       </w:t>
      </w:r>
    </w:p>
    <w:p w:rsidR="00935E72" w:rsidRPr="006C5400" w:rsidRDefault="00166B3A" w:rsidP="00166B3A">
      <w:pPr>
        <w:pStyle w:val="Bezmezer"/>
        <w:ind w:left="3540" w:hanging="3540"/>
        <w:rPr>
          <w:rFonts w:ascii="Arial" w:hAnsi="Arial" w:cs="Arial"/>
          <w:b/>
          <w:bCs/>
          <w:sz w:val="20"/>
          <w:szCs w:val="20"/>
          <w:lang w:eastAsia="cs-CZ"/>
        </w:rPr>
      </w:pP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     </w:t>
      </w:r>
      <w:r w:rsidR="009E73C0"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   </w:t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     LB MINERALS a.s.    </w:t>
      </w:r>
    </w:p>
    <w:p w:rsidR="009E73C0" w:rsidRPr="006C5400" w:rsidRDefault="009E73C0" w:rsidP="00E6668A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E64CF7" w:rsidRPr="006C5400">
        <w:rPr>
          <w:rFonts w:ascii="Arial" w:hAnsi="Arial" w:cs="Arial"/>
          <w:b/>
          <w:bCs/>
          <w:sz w:val="20"/>
          <w:szCs w:val="20"/>
          <w:lang w:eastAsia="cs-CZ"/>
        </w:rPr>
        <w:t>O</w:t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>věřil</w:t>
      </w:r>
      <w:r w:rsidR="00E64CF7" w:rsidRPr="006C5400">
        <w:rPr>
          <w:rFonts w:ascii="Arial" w:hAnsi="Arial" w:cs="Arial"/>
          <w:b/>
          <w:bCs/>
          <w:sz w:val="20"/>
          <w:szCs w:val="20"/>
          <w:lang w:eastAsia="cs-CZ"/>
        </w:rPr>
        <w:t>a: Blaňárová Renata</w:t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                       </w:t>
      </w:r>
      <w:r w:rsidR="00B74FB6"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166B3A"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 </w:t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>předseda Hnilička Karel</w:t>
      </w:r>
    </w:p>
    <w:sectPr w:rsidR="009E73C0" w:rsidRPr="006C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FE7"/>
    <w:multiLevelType w:val="hybridMultilevel"/>
    <w:tmpl w:val="94E21030"/>
    <w:lvl w:ilvl="0" w:tplc="5B6E070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1B3"/>
    <w:multiLevelType w:val="hybridMultilevel"/>
    <w:tmpl w:val="6D1072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4C67"/>
    <w:multiLevelType w:val="hybridMultilevel"/>
    <w:tmpl w:val="B81C9E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41B0"/>
    <w:multiLevelType w:val="hybridMultilevel"/>
    <w:tmpl w:val="3318A6F4"/>
    <w:lvl w:ilvl="0" w:tplc="14D81B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2048"/>
    <w:multiLevelType w:val="hybridMultilevel"/>
    <w:tmpl w:val="CD92F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523AC"/>
    <w:multiLevelType w:val="hybridMultilevel"/>
    <w:tmpl w:val="6870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5737"/>
    <w:multiLevelType w:val="hybridMultilevel"/>
    <w:tmpl w:val="A63835F0"/>
    <w:lvl w:ilvl="0" w:tplc="C77A16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71A14"/>
    <w:multiLevelType w:val="hybridMultilevel"/>
    <w:tmpl w:val="7A300CFE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5483F86"/>
    <w:multiLevelType w:val="hybridMultilevel"/>
    <w:tmpl w:val="C1CAE2C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73794"/>
    <w:multiLevelType w:val="hybridMultilevel"/>
    <w:tmpl w:val="1BC6F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C214C"/>
    <w:multiLevelType w:val="hybridMultilevel"/>
    <w:tmpl w:val="6916E140"/>
    <w:lvl w:ilvl="0" w:tplc="1C0C63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1BE7"/>
    <w:multiLevelType w:val="hybridMultilevel"/>
    <w:tmpl w:val="09CC4B4A"/>
    <w:lvl w:ilvl="0" w:tplc="64F8D4B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3DB"/>
    <w:rsid w:val="00045194"/>
    <w:rsid w:val="00064E0A"/>
    <w:rsid w:val="00067F85"/>
    <w:rsid w:val="000B1548"/>
    <w:rsid w:val="000E086F"/>
    <w:rsid w:val="000E4B4E"/>
    <w:rsid w:val="00113250"/>
    <w:rsid w:val="0011761C"/>
    <w:rsid w:val="00127AFE"/>
    <w:rsid w:val="001618BB"/>
    <w:rsid w:val="00166B3A"/>
    <w:rsid w:val="001B7B7B"/>
    <w:rsid w:val="001D2729"/>
    <w:rsid w:val="002026D3"/>
    <w:rsid w:val="00216DC8"/>
    <w:rsid w:val="00231024"/>
    <w:rsid w:val="00231B60"/>
    <w:rsid w:val="002649B9"/>
    <w:rsid w:val="00295852"/>
    <w:rsid w:val="002C7505"/>
    <w:rsid w:val="002E70E8"/>
    <w:rsid w:val="00300421"/>
    <w:rsid w:val="003534E4"/>
    <w:rsid w:val="003E3217"/>
    <w:rsid w:val="00483264"/>
    <w:rsid w:val="00495FA7"/>
    <w:rsid w:val="004B7DAD"/>
    <w:rsid w:val="00512934"/>
    <w:rsid w:val="005706E2"/>
    <w:rsid w:val="00585605"/>
    <w:rsid w:val="005E6C55"/>
    <w:rsid w:val="00626E7E"/>
    <w:rsid w:val="00693D06"/>
    <w:rsid w:val="006B3F03"/>
    <w:rsid w:val="006C5400"/>
    <w:rsid w:val="006E44E6"/>
    <w:rsid w:val="0072302B"/>
    <w:rsid w:val="007325C2"/>
    <w:rsid w:val="00743FB8"/>
    <w:rsid w:val="007C170A"/>
    <w:rsid w:val="0091472D"/>
    <w:rsid w:val="009243E4"/>
    <w:rsid w:val="00935E72"/>
    <w:rsid w:val="009E73C0"/>
    <w:rsid w:val="00A364F6"/>
    <w:rsid w:val="00A83621"/>
    <w:rsid w:val="00A9757C"/>
    <w:rsid w:val="00B164A7"/>
    <w:rsid w:val="00B223F9"/>
    <w:rsid w:val="00B25753"/>
    <w:rsid w:val="00B67BE3"/>
    <w:rsid w:val="00B74FB6"/>
    <w:rsid w:val="00BF1FD8"/>
    <w:rsid w:val="00C151FE"/>
    <w:rsid w:val="00CA5FB9"/>
    <w:rsid w:val="00CB3BF7"/>
    <w:rsid w:val="00CC1CC5"/>
    <w:rsid w:val="00D002D2"/>
    <w:rsid w:val="00D262DB"/>
    <w:rsid w:val="00E01062"/>
    <w:rsid w:val="00E56145"/>
    <w:rsid w:val="00E64CF7"/>
    <w:rsid w:val="00E6668A"/>
    <w:rsid w:val="00E71992"/>
    <w:rsid w:val="00E82F29"/>
    <w:rsid w:val="00E9413C"/>
    <w:rsid w:val="00EB165D"/>
    <w:rsid w:val="00EB773D"/>
    <w:rsid w:val="00F0451A"/>
    <w:rsid w:val="00F537B9"/>
    <w:rsid w:val="00F633DB"/>
    <w:rsid w:val="00FD164B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2C9C"/>
  <w15:docId w15:val="{9CA68F5D-4B81-4C64-B0D2-06F2459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B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B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BF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5856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DA76-AF59-4C60-A065-E1C6CB6E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3757</TotalTime>
  <Pages>2</Pages>
  <Words>856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48</cp:revision>
  <cp:lastPrinted>2021-01-15T05:12:00Z</cp:lastPrinted>
  <dcterms:created xsi:type="dcterms:W3CDTF">2015-01-14T11:58:00Z</dcterms:created>
  <dcterms:modified xsi:type="dcterms:W3CDTF">2021-01-15T05:31:00Z</dcterms:modified>
</cp:coreProperties>
</file>